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BC" w:rsidRPr="00676554" w:rsidRDefault="00B5080B" w:rsidP="00676554">
      <w:pPr>
        <w:pStyle w:val="1"/>
        <w:jc w:val="center"/>
        <w:rPr>
          <w:rFonts w:ascii="方正准圆_GBK" w:eastAsia="方正准圆_GBK"/>
          <w:b w:val="0"/>
          <w:sz w:val="40"/>
          <w:szCs w:val="25"/>
        </w:rPr>
      </w:pPr>
      <w:bookmarkStart w:id="0" w:name="_Toc413247202"/>
      <w:bookmarkStart w:id="1" w:name="_GoBack"/>
      <w:bookmarkEnd w:id="1"/>
      <w:r w:rsidRPr="00676554">
        <w:rPr>
          <w:rFonts w:ascii="方正准圆_GBK" w:eastAsia="方正准圆_GBK" w:hint="eastAsia"/>
          <w:b w:val="0"/>
          <w:sz w:val="40"/>
          <w:szCs w:val="25"/>
        </w:rPr>
        <w:t>萍乡学院课程教学进度表</w:t>
      </w:r>
      <w:bookmarkEnd w:id="0"/>
    </w:p>
    <w:p w:rsidR="00851FBC" w:rsidRDefault="00851FBC" w:rsidP="00851FBC">
      <w:pPr>
        <w:tabs>
          <w:tab w:val="left" w:leader="dot" w:pos="9030"/>
        </w:tabs>
        <w:spacing w:after="100" w:afterAutospacing="1"/>
        <w:jc w:val="center"/>
        <w:rPr>
          <w:rFonts w:ascii="方正准圆_GBK" w:eastAsia="方正准圆_GBK"/>
          <w:sz w:val="25"/>
          <w:szCs w:val="25"/>
        </w:rPr>
      </w:pPr>
      <w:r w:rsidRPr="00593A49">
        <w:rPr>
          <w:rFonts w:ascii="方正准圆_GBK" w:eastAsia="方正准圆_GBK" w:hint="eastAsia"/>
          <w:sz w:val="25"/>
          <w:szCs w:val="25"/>
        </w:rPr>
        <w:t xml:space="preserve">（2 0 </w:t>
      </w:r>
      <w:r w:rsidR="00DC6BAB">
        <w:rPr>
          <w:rFonts w:ascii="方正准圆_GBK" w:eastAsia="方正准圆_GBK" w:hint="eastAsia"/>
          <w:sz w:val="25"/>
          <w:szCs w:val="25"/>
          <w:u w:val="single"/>
        </w:rPr>
        <w:t>14</w:t>
      </w:r>
      <w:r w:rsidRPr="00593A49">
        <w:rPr>
          <w:rFonts w:ascii="方正准圆_GBK" w:eastAsia="方正准圆_GBK" w:hint="eastAsia"/>
          <w:sz w:val="25"/>
          <w:szCs w:val="25"/>
        </w:rPr>
        <w:t xml:space="preserve"> </w:t>
      </w:r>
      <w:r w:rsidR="00DC6BAB">
        <w:rPr>
          <w:rFonts w:ascii="方正准圆_GBK" w:eastAsia="方正准圆_GBK" w:hint="eastAsia"/>
          <w:sz w:val="25"/>
          <w:szCs w:val="25"/>
        </w:rPr>
        <w:t xml:space="preserve"> </w:t>
      </w:r>
      <w:r w:rsidRPr="00593A49">
        <w:rPr>
          <w:rFonts w:ascii="方正准圆_GBK" w:eastAsia="方正准圆_GBK" w:hint="eastAsia"/>
          <w:sz w:val="25"/>
          <w:szCs w:val="25"/>
        </w:rPr>
        <w:t xml:space="preserve">~ </w:t>
      </w:r>
      <w:r>
        <w:rPr>
          <w:rFonts w:ascii="方正准圆_GBK" w:eastAsia="方正准圆_GBK" w:hint="eastAsia"/>
          <w:sz w:val="25"/>
          <w:szCs w:val="25"/>
        </w:rPr>
        <w:t xml:space="preserve"> </w:t>
      </w:r>
      <w:r w:rsidRPr="00593A49">
        <w:rPr>
          <w:rFonts w:ascii="方正准圆_GBK" w:eastAsia="方正准圆_GBK" w:hint="eastAsia"/>
          <w:sz w:val="25"/>
          <w:szCs w:val="25"/>
        </w:rPr>
        <w:t xml:space="preserve">2 0 </w:t>
      </w:r>
      <w:r w:rsidR="00DC6BAB">
        <w:rPr>
          <w:rFonts w:ascii="方正准圆_GBK" w:eastAsia="方正准圆_GBK" w:hint="eastAsia"/>
          <w:sz w:val="25"/>
          <w:szCs w:val="25"/>
          <w:u w:val="single"/>
        </w:rPr>
        <w:t>15</w:t>
      </w:r>
      <w:r w:rsidRPr="00593A49">
        <w:rPr>
          <w:rFonts w:ascii="方正准圆_GBK" w:eastAsia="方正准圆_GBK" w:hint="eastAsia"/>
          <w:sz w:val="25"/>
          <w:szCs w:val="25"/>
        </w:rPr>
        <w:t xml:space="preserve"> 学年 第</w:t>
      </w:r>
      <w:r w:rsidR="00DC6BAB" w:rsidRPr="00DC6BAB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 w:rsidR="00DC6BAB">
        <w:rPr>
          <w:rFonts w:ascii="方正准圆_GBK" w:eastAsia="方正准圆_GBK" w:hint="eastAsia"/>
          <w:sz w:val="25"/>
          <w:szCs w:val="25"/>
          <w:u w:val="single"/>
        </w:rPr>
        <w:t xml:space="preserve">二 </w:t>
      </w:r>
      <w:r w:rsidRPr="00593A49">
        <w:rPr>
          <w:rFonts w:ascii="方正准圆_GBK" w:eastAsia="方正准圆_GBK" w:hint="eastAsia"/>
          <w:sz w:val="25"/>
          <w:szCs w:val="25"/>
        </w:rPr>
        <w:t>学期适用）</w:t>
      </w:r>
    </w:p>
    <w:p w:rsidR="00851FBC" w:rsidRPr="003369A4" w:rsidRDefault="00851FBC" w:rsidP="00851FBC">
      <w:pPr>
        <w:spacing w:afterLines="30" w:after="93" w:line="360" w:lineRule="exact"/>
        <w:ind w:firstLineChars="250" w:firstLine="575"/>
        <w:rPr>
          <w:rFonts w:ascii="方正准圆_GBK" w:eastAsia="方正准圆_GBK"/>
          <w:sz w:val="23"/>
          <w:szCs w:val="23"/>
        </w:rPr>
      </w:pPr>
      <w:r w:rsidRPr="003369A4">
        <w:rPr>
          <w:rFonts w:ascii="方正准圆_GBK" w:eastAsia="方正准圆_GBK" w:hint="eastAsia"/>
          <w:sz w:val="23"/>
          <w:szCs w:val="23"/>
        </w:rPr>
        <w:t>（任课老师在每学期开课前，根据课程教学大纲编写“课程进度表”，经教研组讨论在开学后一周内发至教学班级，并送学生所在系一份）</w:t>
      </w:r>
    </w:p>
    <w:p w:rsidR="00851FBC" w:rsidRPr="00AC5E96" w:rsidRDefault="00851FBC" w:rsidP="00851FBC">
      <w:pPr>
        <w:spacing w:beforeLines="50" w:before="156" w:line="560" w:lineRule="exact"/>
        <w:ind w:firstLineChars="20" w:firstLine="60"/>
        <w:rPr>
          <w:rFonts w:ascii="方正准圆_GBK" w:eastAsia="方正准圆_GBK"/>
          <w:sz w:val="30"/>
          <w:szCs w:val="30"/>
        </w:rPr>
      </w:pPr>
      <w:r w:rsidRPr="00AC5E96">
        <w:rPr>
          <w:rFonts w:ascii="方正准圆_GBK" w:eastAsia="方正准圆_GBK" w:hint="eastAsia"/>
          <w:sz w:val="30"/>
          <w:szCs w:val="30"/>
        </w:rPr>
        <w:t>系（部）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计算机系 </w:t>
      </w:r>
      <w:r w:rsidRPr="00AC5E96">
        <w:rPr>
          <w:rFonts w:ascii="方正准圆_GBK" w:eastAsia="方正准圆_GBK" w:hint="eastAsia"/>
          <w:sz w:val="30"/>
          <w:szCs w:val="30"/>
        </w:rPr>
        <w:t xml:space="preserve"> 任课教师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</w:t>
      </w:r>
      <w:r w:rsidR="003778AA">
        <w:rPr>
          <w:rFonts w:ascii="方正准圆_GBK" w:eastAsia="方正准圆_GBK" w:hint="eastAsia"/>
          <w:sz w:val="24"/>
          <w:szCs w:val="30"/>
          <w:u w:val="single"/>
        </w:rPr>
        <w:t xml:space="preserve">   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</w:t>
      </w:r>
      <w:r w:rsidRPr="00AC5E96">
        <w:rPr>
          <w:rFonts w:ascii="方正准圆_GBK" w:eastAsia="方正准圆_GBK" w:hint="eastAsia"/>
          <w:sz w:val="30"/>
          <w:szCs w:val="30"/>
        </w:rPr>
        <w:t xml:space="preserve"> </w:t>
      </w:r>
      <w:r>
        <w:rPr>
          <w:rFonts w:ascii="方正准圆_GBK" w:eastAsia="方正准圆_GBK" w:hint="eastAsia"/>
          <w:sz w:val="30"/>
          <w:szCs w:val="30"/>
        </w:rPr>
        <w:t>教</w:t>
      </w:r>
      <w:r w:rsidRPr="00AC5E96">
        <w:rPr>
          <w:rFonts w:ascii="方正准圆_GBK" w:eastAsia="方正准圆_GBK" w:hint="eastAsia"/>
          <w:sz w:val="30"/>
          <w:szCs w:val="30"/>
        </w:rPr>
        <w:t xml:space="preserve">    龄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  </w:t>
      </w:r>
      <w:r w:rsidR="003778AA">
        <w:rPr>
          <w:rFonts w:ascii="方正准圆_GBK" w:eastAsia="方正准圆_GBK" w:hint="eastAsia"/>
          <w:sz w:val="24"/>
          <w:szCs w:val="30"/>
          <w:u w:val="single"/>
        </w:rPr>
        <w:t xml:space="preserve">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 </w:t>
      </w:r>
    </w:p>
    <w:p w:rsidR="00851FBC" w:rsidRDefault="00851FBC" w:rsidP="00851FBC">
      <w:pPr>
        <w:spacing w:line="560" w:lineRule="exact"/>
        <w:ind w:firstLineChars="20" w:firstLine="60"/>
        <w:rPr>
          <w:rFonts w:ascii="方正准圆_GBK" w:eastAsia="方正准圆_GBK"/>
          <w:sz w:val="30"/>
          <w:szCs w:val="30"/>
        </w:rPr>
      </w:pPr>
      <w:r w:rsidRPr="00AC5E96">
        <w:rPr>
          <w:rFonts w:ascii="方正准圆_GBK" w:eastAsia="方正准圆_GBK" w:hint="eastAsia"/>
          <w:sz w:val="30"/>
          <w:szCs w:val="30"/>
        </w:rPr>
        <w:t>职</w:t>
      </w:r>
      <w:r>
        <w:rPr>
          <w:rFonts w:ascii="方正准圆_GBK" w:eastAsia="方正准圆_GBK" w:hint="eastAsia"/>
          <w:sz w:val="30"/>
          <w:szCs w:val="30"/>
        </w:rPr>
        <w:t xml:space="preserve">    </w:t>
      </w:r>
      <w:r w:rsidRPr="00AC5E96">
        <w:rPr>
          <w:rFonts w:ascii="方正准圆_GBK" w:eastAsia="方正准圆_GBK" w:hint="eastAsia"/>
          <w:sz w:val="30"/>
          <w:szCs w:val="30"/>
        </w:rPr>
        <w:t>称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</w:t>
      </w:r>
      <w:r w:rsidR="003778AA">
        <w:rPr>
          <w:rFonts w:ascii="方正准圆_GBK" w:eastAsia="方正准圆_GBK" w:hint="eastAsia"/>
          <w:sz w:val="24"/>
          <w:szCs w:val="30"/>
          <w:u w:val="single"/>
        </w:rPr>
        <w:t xml:space="preserve">    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 </w:t>
      </w:r>
      <w:r w:rsidRPr="00AC5E96">
        <w:rPr>
          <w:rFonts w:ascii="方正准圆_GBK" w:eastAsia="方正准圆_GBK" w:hint="eastAsia"/>
          <w:sz w:val="30"/>
          <w:szCs w:val="30"/>
        </w:rPr>
        <w:t>所学专业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</w:t>
      </w:r>
      <w:r w:rsidR="003778AA">
        <w:rPr>
          <w:rFonts w:ascii="方正准圆_GBK" w:eastAsia="方正准圆_GBK" w:hint="eastAsia"/>
          <w:sz w:val="24"/>
          <w:szCs w:val="30"/>
          <w:u w:val="single"/>
        </w:rPr>
        <w:t xml:space="preserve">       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</w:t>
      </w:r>
      <w:r w:rsidRPr="00AC5E96">
        <w:rPr>
          <w:rFonts w:ascii="方正准圆_GBK" w:eastAsia="方正准圆_GBK" w:hint="eastAsia"/>
          <w:sz w:val="30"/>
          <w:szCs w:val="30"/>
        </w:rPr>
        <w:t>学  历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</w:t>
      </w:r>
      <w:r w:rsidR="003778AA">
        <w:rPr>
          <w:rFonts w:ascii="方正准圆_GBK" w:eastAsia="方正准圆_GBK" w:hint="eastAsia"/>
          <w:sz w:val="24"/>
          <w:szCs w:val="30"/>
          <w:u w:val="single"/>
        </w:rPr>
        <w:t xml:space="preserve">       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</w:t>
      </w:r>
      <w:r w:rsidRPr="00AC5E96">
        <w:rPr>
          <w:rFonts w:ascii="方正准圆_GBK" w:eastAsia="方正准圆_GBK" w:hint="eastAsia"/>
          <w:sz w:val="30"/>
          <w:szCs w:val="30"/>
        </w:rPr>
        <w:t xml:space="preserve"> </w:t>
      </w:r>
    </w:p>
    <w:p w:rsidR="00851FBC" w:rsidRPr="00AC5E96" w:rsidRDefault="00851FBC" w:rsidP="00851FBC">
      <w:pPr>
        <w:spacing w:line="560" w:lineRule="exact"/>
        <w:ind w:firstLineChars="20" w:firstLine="60"/>
        <w:rPr>
          <w:rFonts w:ascii="方正准圆_GBK" w:eastAsia="方正准圆_GBK"/>
          <w:sz w:val="30"/>
          <w:szCs w:val="30"/>
          <w:u w:val="single"/>
        </w:rPr>
      </w:pPr>
      <w:r w:rsidRPr="00AC5E96">
        <w:rPr>
          <w:rFonts w:ascii="方正准圆_GBK" w:eastAsia="方正准圆_GBK" w:hint="eastAsia"/>
          <w:sz w:val="30"/>
          <w:szCs w:val="30"/>
        </w:rPr>
        <w:t>任课班级</w:t>
      </w:r>
      <w:r w:rsidRPr="00AC5E96">
        <w:rPr>
          <w:rFonts w:ascii="方正准圆_GBK" w:eastAsia="方正准圆_GBK" w:hint="eastAsia"/>
          <w:b/>
          <w:sz w:val="30"/>
          <w:szCs w:val="30"/>
        </w:rPr>
        <w:t>:</w:t>
      </w:r>
      <w:r w:rsidRPr="00B5080B">
        <w:rPr>
          <w:rFonts w:ascii="方正准圆_GBK" w:eastAsia="方正准圆_GBK" w:hint="eastAsia"/>
          <w:sz w:val="24"/>
          <w:szCs w:val="30"/>
        </w:rPr>
        <w:t xml:space="preserve">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 13图形（Flash基础）  、 13软件（Flash提高） </w:t>
      </w:r>
      <w:r w:rsidR="003778AA">
        <w:rPr>
          <w:rFonts w:ascii="方正准圆_GBK" w:eastAsia="方正准圆_GBK" w:hint="eastAsia"/>
          <w:sz w:val="24"/>
          <w:szCs w:val="30"/>
          <w:u w:val="single"/>
        </w:rPr>
        <w:t xml:space="preserve">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  </w:t>
      </w:r>
      <w:r w:rsidRPr="00B5080B">
        <w:rPr>
          <w:rFonts w:ascii="方正准圆_GBK" w:eastAsia="方正准圆_GBK"/>
          <w:sz w:val="24"/>
          <w:szCs w:val="30"/>
          <w:u w:val="single"/>
        </w:rPr>
        <w:br/>
      </w:r>
      <w:r w:rsidRPr="00AC5E96">
        <w:rPr>
          <w:rFonts w:ascii="方正准圆_GBK" w:eastAsia="方正准圆_GBK" w:hint="eastAsia"/>
          <w:sz w:val="30"/>
          <w:szCs w:val="30"/>
        </w:rPr>
        <w:t>课程名称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B5080B">
        <w:rPr>
          <w:rFonts w:ascii="方正准圆_GBK" w:eastAsia="方正准圆_GBK" w:hint="eastAsia"/>
          <w:sz w:val="24"/>
          <w:szCs w:val="30"/>
          <w:u w:val="single"/>
        </w:rPr>
        <w:t xml:space="preserve">   Flash动画设计与制作   </w:t>
      </w:r>
    </w:p>
    <w:p w:rsidR="00851FBC" w:rsidRDefault="00851FBC" w:rsidP="00851FBC">
      <w:pPr>
        <w:spacing w:afterLines="20" w:after="62" w:line="540" w:lineRule="exact"/>
        <w:ind w:rightChars="-2" w:right="-4" w:firstLineChars="2034" w:firstLine="6102"/>
        <w:rPr>
          <w:rFonts w:ascii="方正准圆_GBK" w:eastAsia="方正准圆_GBK"/>
          <w:sz w:val="30"/>
          <w:szCs w:val="30"/>
        </w:rPr>
      </w:pPr>
    </w:p>
    <w:p w:rsidR="00851FBC" w:rsidRPr="00AC5E96" w:rsidRDefault="00851FBC" w:rsidP="00B5080B">
      <w:pPr>
        <w:spacing w:afterLines="20" w:after="62" w:line="540" w:lineRule="exact"/>
        <w:ind w:rightChars="-2" w:right="-4" w:firstLineChars="1600" w:firstLine="4800"/>
        <w:rPr>
          <w:rFonts w:ascii="方正准圆_GBK" w:eastAsia="方正准圆_GBK"/>
          <w:sz w:val="30"/>
          <w:szCs w:val="30"/>
          <w:u w:val="single"/>
        </w:rPr>
      </w:pPr>
      <w:r w:rsidRPr="00AC5E96">
        <w:rPr>
          <w:rFonts w:ascii="方正准圆_GBK" w:eastAsia="方正准圆_GBK" w:hint="eastAsia"/>
          <w:sz w:val="30"/>
          <w:szCs w:val="30"/>
        </w:rPr>
        <w:t>系主任签字</w:t>
      </w:r>
      <w:r w:rsidRPr="00AC5E96">
        <w:rPr>
          <w:rFonts w:ascii="方正准圆_GBK" w:eastAsia="方正准圆_GBK" w:hint="eastAsia"/>
          <w:b/>
          <w:sz w:val="30"/>
          <w:szCs w:val="30"/>
        </w:rPr>
        <w:t xml:space="preserve">: 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          </w:t>
      </w:r>
    </w:p>
    <w:p w:rsidR="00851FBC" w:rsidRDefault="00851FBC" w:rsidP="00B5080B">
      <w:pPr>
        <w:spacing w:afterLines="20" w:after="62" w:line="540" w:lineRule="exact"/>
        <w:ind w:rightChars="-2" w:right="-4" w:firstLineChars="1800" w:firstLine="5400"/>
        <w:rPr>
          <w:rFonts w:ascii="方正准圆_GBK" w:eastAsia="方正准圆_GBK"/>
          <w:sz w:val="30"/>
          <w:szCs w:val="30"/>
        </w:rPr>
      </w:pP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    </w:t>
      </w:r>
      <w:r w:rsidRPr="00AC5E96">
        <w:rPr>
          <w:rFonts w:ascii="方正准圆_GBK" w:eastAsia="方正准圆_GBK" w:hint="eastAsia"/>
          <w:sz w:val="30"/>
          <w:szCs w:val="30"/>
        </w:rPr>
        <w:t>年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 </w:t>
      </w:r>
      <w:r>
        <w:rPr>
          <w:rFonts w:ascii="方正准圆_GBK" w:eastAsia="方正准圆_GBK" w:hint="eastAsia"/>
          <w:sz w:val="30"/>
          <w:szCs w:val="30"/>
          <w:u w:val="single"/>
        </w:rPr>
        <w:t xml:space="preserve"> 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</w:t>
      </w:r>
      <w:r w:rsidRPr="00AC5E96">
        <w:rPr>
          <w:rFonts w:ascii="方正准圆_GBK" w:eastAsia="方正准圆_GBK" w:hint="eastAsia"/>
          <w:sz w:val="30"/>
          <w:szCs w:val="30"/>
        </w:rPr>
        <w:t>月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 </w:t>
      </w:r>
      <w:r>
        <w:rPr>
          <w:rFonts w:ascii="方正准圆_GBK" w:eastAsia="方正准圆_GBK" w:hint="eastAsia"/>
          <w:sz w:val="30"/>
          <w:szCs w:val="30"/>
          <w:u w:val="single"/>
        </w:rPr>
        <w:t xml:space="preserve"> </w:t>
      </w:r>
      <w:r w:rsidRPr="00AC5E96">
        <w:rPr>
          <w:rFonts w:ascii="方正准圆_GBK" w:eastAsia="方正准圆_GBK" w:hint="eastAsia"/>
          <w:sz w:val="30"/>
          <w:szCs w:val="30"/>
          <w:u w:val="single"/>
        </w:rPr>
        <w:t xml:space="preserve"> </w:t>
      </w:r>
      <w:r w:rsidRPr="00AC5E96">
        <w:rPr>
          <w:rFonts w:ascii="方正准圆_GBK" w:eastAsia="方正准圆_GBK" w:hint="eastAsia"/>
          <w:sz w:val="30"/>
          <w:szCs w:val="30"/>
        </w:rPr>
        <w:t>日</w:t>
      </w:r>
    </w:p>
    <w:p w:rsidR="00851FBC" w:rsidRDefault="00851FBC" w:rsidP="00851FBC"/>
    <w:p w:rsidR="00851FBC" w:rsidRDefault="00851FBC" w:rsidP="00851FBC">
      <w:r>
        <w:rPr>
          <w:rFonts w:hint="eastAsia"/>
        </w:rPr>
        <w:t>备</w:t>
      </w:r>
      <w:r w:rsidRPr="00A00D22">
        <w:rPr>
          <w:rFonts w:hint="eastAsia"/>
        </w:rPr>
        <w:t>注：</w:t>
      </w:r>
    </w:p>
    <w:p w:rsidR="00851FBC" w:rsidRDefault="00851FBC" w:rsidP="00DC6BAB">
      <w:pPr>
        <w:ind w:leftChars="200" w:left="420"/>
        <w:rPr>
          <w:sz w:val="44"/>
        </w:rPr>
      </w:pPr>
      <w:r w:rsidRPr="00A00D22">
        <w:rPr>
          <w:rFonts w:hint="eastAsia"/>
        </w:rPr>
        <w:t>Flash</w:t>
      </w:r>
      <w:r w:rsidRPr="00A00D22">
        <w:rPr>
          <w:rFonts w:hint="eastAsia"/>
        </w:rPr>
        <w:t>动画设计</w:t>
      </w:r>
      <w:r w:rsidR="00DC6BAB">
        <w:rPr>
          <w:rFonts w:hint="eastAsia"/>
        </w:rPr>
        <w:t>与制作课程分为上下两个学期进行</w:t>
      </w:r>
      <w:r w:rsidR="00DC6BAB">
        <w:rPr>
          <w:rFonts w:hint="eastAsia"/>
        </w:rPr>
        <w:br/>
      </w:r>
      <w:r>
        <w:rPr>
          <w:rFonts w:hint="eastAsia"/>
        </w:rPr>
        <w:t>本学期安排</w:t>
      </w:r>
      <w:r>
        <w:rPr>
          <w:rFonts w:hint="eastAsia"/>
        </w:rPr>
        <w:t>Flash</w:t>
      </w:r>
      <w:r>
        <w:rPr>
          <w:rFonts w:hint="eastAsia"/>
        </w:rPr>
        <w:t>课程为：</w:t>
      </w:r>
      <w:r>
        <w:rPr>
          <w:rFonts w:hint="eastAsia"/>
        </w:rPr>
        <w:t>13</w:t>
      </w:r>
      <w:r>
        <w:rPr>
          <w:rFonts w:hint="eastAsia"/>
        </w:rPr>
        <w:t>图形（基础），</w:t>
      </w:r>
      <w:r>
        <w:rPr>
          <w:rFonts w:hint="eastAsia"/>
        </w:rPr>
        <w:t>13</w:t>
      </w:r>
      <w:r>
        <w:rPr>
          <w:rFonts w:hint="eastAsia"/>
        </w:rPr>
        <w:t>软件（提高）</w:t>
      </w:r>
      <w:r w:rsidR="00DC6BAB">
        <w:br/>
      </w:r>
      <w:r>
        <w:rPr>
          <w:rFonts w:hint="eastAsia"/>
        </w:rPr>
        <w:t>教学进度计划分别如下表所示</w:t>
      </w:r>
      <w:r w:rsidR="00DC6BAB">
        <w:rPr>
          <w:rFonts w:hint="eastAsia"/>
        </w:rPr>
        <w:t>。</w:t>
      </w:r>
      <w:r w:rsidRPr="004767A8">
        <w:rPr>
          <w:rFonts w:hint="eastAsia"/>
          <w:sz w:val="44"/>
        </w:rPr>
        <w:t xml:space="preserve"> </w:t>
      </w:r>
    </w:p>
    <w:p w:rsidR="00851FBC" w:rsidRDefault="00851FBC" w:rsidP="00DC6BAB">
      <w:pPr>
        <w:ind w:leftChars="200" w:left="420"/>
        <w:jc w:val="center"/>
        <w:rPr>
          <w:rFonts w:ascii="方正准圆_GBK" w:eastAsia="方正准圆_GBK"/>
          <w:sz w:val="30"/>
          <w:szCs w:val="30"/>
        </w:rPr>
      </w:pPr>
      <w:r>
        <w:br w:type="page"/>
      </w:r>
      <w:r w:rsidRPr="00593A49">
        <w:rPr>
          <w:rFonts w:ascii="方正准圆_GBK" w:eastAsia="方正准圆_GBK" w:hint="eastAsia"/>
          <w:sz w:val="25"/>
          <w:szCs w:val="25"/>
        </w:rPr>
        <w:lastRenderedPageBreak/>
        <w:t>（2 0</w:t>
      </w:r>
      <w:r w:rsidRPr="00AC5E96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>
        <w:rPr>
          <w:rFonts w:ascii="方正准圆_GBK" w:eastAsia="方正准圆_GBK" w:hint="eastAsia"/>
          <w:sz w:val="25"/>
          <w:szCs w:val="25"/>
          <w:u w:val="single"/>
        </w:rPr>
        <w:t>14</w:t>
      </w:r>
      <w:r w:rsidRPr="00AC5E96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>
        <w:rPr>
          <w:rFonts w:ascii="方正准圆_GBK" w:eastAsia="方正准圆_GBK" w:hint="eastAsia"/>
          <w:sz w:val="25"/>
          <w:szCs w:val="25"/>
        </w:rPr>
        <w:t xml:space="preserve"> </w:t>
      </w:r>
      <w:r w:rsidRPr="00593A49">
        <w:rPr>
          <w:rFonts w:ascii="方正准圆_GBK" w:eastAsia="方正准圆_GBK" w:hint="eastAsia"/>
          <w:sz w:val="25"/>
          <w:szCs w:val="25"/>
        </w:rPr>
        <w:t xml:space="preserve">~ </w:t>
      </w:r>
      <w:r>
        <w:rPr>
          <w:rFonts w:ascii="方正准圆_GBK" w:eastAsia="方正准圆_GBK" w:hint="eastAsia"/>
          <w:sz w:val="25"/>
          <w:szCs w:val="25"/>
        </w:rPr>
        <w:t xml:space="preserve"> </w:t>
      </w:r>
      <w:r w:rsidRPr="00593A49">
        <w:rPr>
          <w:rFonts w:ascii="方正准圆_GBK" w:eastAsia="方正准圆_GBK" w:hint="eastAsia"/>
          <w:sz w:val="25"/>
          <w:szCs w:val="25"/>
        </w:rPr>
        <w:t xml:space="preserve">2 0 </w:t>
      </w:r>
      <w:r w:rsidRPr="00AC5E96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>
        <w:rPr>
          <w:rFonts w:ascii="方正准圆_GBK" w:eastAsia="方正准圆_GBK" w:hint="eastAsia"/>
          <w:sz w:val="25"/>
          <w:szCs w:val="25"/>
          <w:u w:val="single"/>
        </w:rPr>
        <w:t>15</w:t>
      </w:r>
      <w:r w:rsidRPr="00AC5E96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 w:rsidRPr="00593A49">
        <w:rPr>
          <w:rFonts w:ascii="方正准圆_GBK" w:eastAsia="方正准圆_GBK" w:hint="eastAsia"/>
          <w:sz w:val="25"/>
          <w:szCs w:val="25"/>
        </w:rPr>
        <w:t xml:space="preserve"> 学年 第 </w:t>
      </w:r>
      <w:r w:rsidRPr="00AC5E96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>
        <w:rPr>
          <w:rFonts w:ascii="方正准圆_GBK" w:eastAsia="方正准圆_GBK" w:hint="eastAsia"/>
          <w:sz w:val="25"/>
          <w:szCs w:val="25"/>
          <w:u w:val="single"/>
        </w:rPr>
        <w:t>二</w:t>
      </w:r>
      <w:r w:rsidRPr="00AC5E96">
        <w:rPr>
          <w:rFonts w:ascii="方正准圆_GBK" w:eastAsia="方正准圆_GBK" w:hint="eastAsia"/>
          <w:sz w:val="25"/>
          <w:szCs w:val="25"/>
          <w:u w:val="single"/>
        </w:rPr>
        <w:t xml:space="preserve"> </w:t>
      </w:r>
      <w:r w:rsidRPr="00593A49">
        <w:rPr>
          <w:rFonts w:ascii="方正准圆_GBK" w:eastAsia="方正准圆_GBK" w:hint="eastAsia"/>
          <w:sz w:val="25"/>
          <w:szCs w:val="25"/>
        </w:rPr>
        <w:t>学期适用）</w:t>
      </w:r>
    </w:p>
    <w:p w:rsidR="00851FBC" w:rsidRPr="00AC5E96" w:rsidRDefault="00851FBC" w:rsidP="00851FBC">
      <w:pPr>
        <w:pStyle w:val="2"/>
        <w:jc w:val="center"/>
      </w:pPr>
      <w:bookmarkStart w:id="2" w:name="_Toc413247203"/>
      <w:r>
        <w:rPr>
          <w:rFonts w:hint="eastAsia"/>
        </w:rPr>
        <w:t>Flash</w:t>
      </w:r>
      <w:r>
        <w:rPr>
          <w:rFonts w:hint="eastAsia"/>
        </w:rPr>
        <w:t>动画设计与制作（基础）</w:t>
      </w:r>
      <w:bookmarkEnd w:id="2"/>
      <w:r w:rsidR="006F49BF">
        <w:rPr>
          <w:rFonts w:hint="eastAsia"/>
        </w:rPr>
        <w:t>（</w:t>
      </w:r>
      <w:r w:rsidR="006F49BF">
        <w:rPr>
          <w:rFonts w:hint="eastAsia"/>
        </w:rPr>
        <w:t>13</w:t>
      </w:r>
      <w:r w:rsidR="006F49BF">
        <w:rPr>
          <w:rFonts w:hint="eastAsia"/>
        </w:rPr>
        <w:t>图形）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243"/>
        <w:gridCol w:w="309"/>
        <w:gridCol w:w="488"/>
        <w:gridCol w:w="796"/>
        <w:gridCol w:w="806"/>
        <w:gridCol w:w="806"/>
        <w:gridCol w:w="747"/>
        <w:gridCol w:w="429"/>
        <w:gridCol w:w="321"/>
        <w:gridCol w:w="112"/>
        <w:gridCol w:w="434"/>
        <w:gridCol w:w="203"/>
        <w:gridCol w:w="765"/>
        <w:gridCol w:w="69"/>
        <w:gridCol w:w="348"/>
        <w:gridCol w:w="419"/>
        <w:gridCol w:w="411"/>
        <w:gridCol w:w="8"/>
        <w:gridCol w:w="1089"/>
      </w:tblGrid>
      <w:tr w:rsidR="00851FBC" w:rsidRPr="000E6341" w:rsidTr="00ED526B">
        <w:trPr>
          <w:trHeight w:hRule="exact" w:val="510"/>
          <w:jc w:val="center"/>
        </w:trPr>
        <w:tc>
          <w:tcPr>
            <w:tcW w:w="796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本课程总时数</w:t>
            </w:r>
          </w:p>
        </w:tc>
        <w:tc>
          <w:tcPr>
            <w:tcW w:w="797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学 分 数</w:t>
            </w:r>
          </w:p>
        </w:tc>
        <w:tc>
          <w:tcPr>
            <w:tcW w:w="796" w:type="dxa"/>
            <w:vMerge w:val="restart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已完成学时数</w:t>
            </w:r>
          </w:p>
        </w:tc>
        <w:tc>
          <w:tcPr>
            <w:tcW w:w="1612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本学期</w:t>
            </w:r>
          </w:p>
        </w:tc>
        <w:tc>
          <w:tcPr>
            <w:tcW w:w="5355" w:type="dxa"/>
            <w:gridSpan w:val="13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本学期时数</w:t>
            </w:r>
          </w:p>
        </w:tc>
      </w:tr>
      <w:tr w:rsidR="00851FBC" w:rsidRPr="000E6341" w:rsidTr="00ED526B">
        <w:trPr>
          <w:cantSplit/>
          <w:trHeight w:val="1124"/>
          <w:jc w:val="center"/>
        </w:trPr>
        <w:tc>
          <w:tcPr>
            <w:tcW w:w="796" w:type="dxa"/>
            <w:gridSpan w:val="2"/>
            <w:vMerge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797" w:type="dxa"/>
            <w:gridSpan w:val="2"/>
            <w:vMerge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796" w:type="dxa"/>
            <w:vMerge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806" w:type="dxa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上课周数</w:t>
            </w:r>
          </w:p>
        </w:tc>
        <w:tc>
          <w:tcPr>
            <w:tcW w:w="806" w:type="dxa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周学时数</w:t>
            </w:r>
          </w:p>
        </w:tc>
        <w:tc>
          <w:tcPr>
            <w:tcW w:w="747" w:type="dxa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adjustRightInd w:val="0"/>
              <w:snapToGrid w:val="0"/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小 计</w:t>
            </w:r>
          </w:p>
        </w:tc>
        <w:tc>
          <w:tcPr>
            <w:tcW w:w="750" w:type="dxa"/>
            <w:gridSpan w:val="2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adjustRightInd w:val="0"/>
              <w:snapToGrid w:val="0"/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讲 课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课堂</w:t>
            </w:r>
          </w:p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讨论</w:t>
            </w:r>
          </w:p>
        </w:tc>
        <w:tc>
          <w:tcPr>
            <w:tcW w:w="834" w:type="dxa"/>
            <w:gridSpan w:val="2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实  验</w:t>
            </w:r>
          </w:p>
        </w:tc>
        <w:tc>
          <w:tcPr>
            <w:tcW w:w="1178" w:type="dxa"/>
            <w:gridSpan w:val="3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设计</w:t>
            </w:r>
          </w:p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作业</w:t>
            </w:r>
          </w:p>
        </w:tc>
        <w:tc>
          <w:tcPr>
            <w:tcW w:w="1097" w:type="dxa"/>
            <w:gridSpan w:val="2"/>
            <w:shd w:val="clear" w:color="auto" w:fill="auto"/>
            <w:textDirection w:val="tbRlV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 xml:space="preserve">实 </w:t>
            </w:r>
            <w:proofErr w:type="gramStart"/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践</w:t>
            </w:r>
            <w:proofErr w:type="gramEnd"/>
          </w:p>
        </w:tc>
      </w:tr>
      <w:tr w:rsidR="00851FBC" w:rsidRPr="000E6341" w:rsidTr="00ED526B">
        <w:trPr>
          <w:trHeight w:hRule="exact" w:val="510"/>
          <w:jc w:val="center"/>
        </w:trPr>
        <w:tc>
          <w:tcPr>
            <w:tcW w:w="796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4*15</w:t>
            </w:r>
          </w:p>
        </w:tc>
        <w:tc>
          <w:tcPr>
            <w:tcW w:w="797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4</w:t>
            </w:r>
          </w:p>
        </w:tc>
        <w:tc>
          <w:tcPr>
            <w:tcW w:w="796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806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15</w:t>
            </w:r>
          </w:p>
        </w:tc>
        <w:tc>
          <w:tcPr>
            <w:tcW w:w="806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4</w:t>
            </w:r>
          </w:p>
        </w:tc>
        <w:tc>
          <w:tcPr>
            <w:tcW w:w="747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60</w:t>
            </w:r>
          </w:p>
        </w:tc>
        <w:tc>
          <w:tcPr>
            <w:tcW w:w="750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30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30</w:t>
            </w:r>
          </w:p>
        </w:tc>
        <w:tc>
          <w:tcPr>
            <w:tcW w:w="1178" w:type="dxa"/>
            <w:gridSpan w:val="3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</w:tr>
      <w:tr w:rsidR="00851FBC" w:rsidRPr="000E6341" w:rsidTr="00ED526B">
        <w:trPr>
          <w:trHeight w:hRule="exact" w:val="510"/>
          <w:jc w:val="center"/>
        </w:trPr>
        <w:tc>
          <w:tcPr>
            <w:tcW w:w="1593" w:type="dxa"/>
            <w:gridSpan w:val="4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教学方式</w:t>
            </w:r>
          </w:p>
        </w:tc>
        <w:tc>
          <w:tcPr>
            <w:tcW w:w="7763" w:type="dxa"/>
            <w:gridSpan w:val="16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多媒体授课+上机实践</w:t>
            </w:r>
          </w:p>
        </w:tc>
      </w:tr>
      <w:tr w:rsidR="00851FBC" w:rsidRPr="000E6341" w:rsidTr="00ED526B">
        <w:trPr>
          <w:trHeight w:hRule="exact" w:val="510"/>
          <w:jc w:val="center"/>
        </w:trPr>
        <w:tc>
          <w:tcPr>
            <w:tcW w:w="1593" w:type="dxa"/>
            <w:gridSpan w:val="4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教    材</w:t>
            </w:r>
          </w:p>
        </w:tc>
        <w:tc>
          <w:tcPr>
            <w:tcW w:w="7763" w:type="dxa"/>
            <w:gridSpan w:val="16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Flash CS5.5 动画制作经典教程  邮电出版社</w:t>
            </w:r>
          </w:p>
        </w:tc>
      </w:tr>
      <w:tr w:rsidR="00851FBC" w:rsidRPr="000E6341" w:rsidTr="00ED526B">
        <w:trPr>
          <w:trHeight w:hRule="exact" w:val="510"/>
          <w:jc w:val="center"/>
        </w:trPr>
        <w:tc>
          <w:tcPr>
            <w:tcW w:w="1593" w:type="dxa"/>
            <w:gridSpan w:val="4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教学参考书</w:t>
            </w:r>
          </w:p>
        </w:tc>
        <w:tc>
          <w:tcPr>
            <w:tcW w:w="7763" w:type="dxa"/>
            <w:gridSpan w:val="16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D402B8">
              <w:rPr>
                <w:rFonts w:ascii="方正准圆_GBK" w:eastAsia="方正准圆_GBK" w:hint="eastAsia"/>
                <w:sz w:val="25"/>
                <w:szCs w:val="25"/>
              </w:rPr>
              <w:t xml:space="preserve">《动画剧本与分镜头设计》     </w:t>
            </w:r>
            <w:proofErr w:type="gramStart"/>
            <w:r w:rsidRPr="00D402B8">
              <w:rPr>
                <w:rFonts w:ascii="方正准圆_GBK" w:eastAsia="方正准圆_GBK" w:hint="eastAsia"/>
                <w:sz w:val="25"/>
                <w:szCs w:val="25"/>
              </w:rPr>
              <w:t>智丰工作室</w:t>
            </w:r>
            <w:proofErr w:type="gramEnd"/>
          </w:p>
        </w:tc>
      </w:tr>
      <w:tr w:rsidR="00851FBC" w:rsidRPr="000E6341" w:rsidTr="00ED526B">
        <w:trPr>
          <w:trHeight w:hRule="exact" w:val="510"/>
          <w:jc w:val="center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周</w:t>
            </w:r>
          </w:p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次</w:t>
            </w:r>
          </w:p>
        </w:tc>
        <w:tc>
          <w:tcPr>
            <w:tcW w:w="552" w:type="dxa"/>
            <w:gridSpan w:val="2"/>
            <w:vMerge w:val="restart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月日</w:t>
            </w: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教学内容</w:t>
            </w:r>
          </w:p>
        </w:tc>
        <w:tc>
          <w:tcPr>
            <w:tcW w:w="4179" w:type="dxa"/>
            <w:gridSpan w:val="11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25"/>
                <w:szCs w:val="25"/>
              </w:rPr>
              <w:t>教学环节及时数</w:t>
            </w:r>
          </w:p>
        </w:tc>
      </w:tr>
      <w:tr w:rsidR="00851FBC" w:rsidRPr="000E6341" w:rsidTr="00ED526B">
        <w:trPr>
          <w:trHeight w:hRule="exact" w:val="567"/>
          <w:jc w:val="center"/>
        </w:trPr>
        <w:tc>
          <w:tcPr>
            <w:tcW w:w="553" w:type="dxa"/>
            <w:vMerge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552" w:type="dxa"/>
            <w:gridSpan w:val="2"/>
            <w:vMerge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（包括讲课、习题课、课堂讨论、</w:t>
            </w:r>
          </w:p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实验课、课程设计、作业及其他）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讲课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180" w:lineRule="exact"/>
              <w:jc w:val="center"/>
              <w:rPr>
                <w:rFonts w:ascii="方正准圆_GBK" w:eastAsia="方正准圆_GBK"/>
                <w:sz w:val="18"/>
                <w:szCs w:val="18"/>
              </w:rPr>
            </w:pPr>
            <w:r w:rsidRPr="000E6341">
              <w:rPr>
                <w:rFonts w:ascii="方正准圆_GBK" w:eastAsia="方正准圆_GBK" w:hint="eastAsia"/>
                <w:sz w:val="18"/>
                <w:szCs w:val="18"/>
              </w:rPr>
              <w:t>习题课</w:t>
            </w:r>
          </w:p>
        </w:tc>
        <w:tc>
          <w:tcPr>
            <w:tcW w:w="968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实验</w:t>
            </w:r>
          </w:p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实践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设计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其他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合计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851FBC" w:rsidRPr="000E6341" w:rsidRDefault="00851FBC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0E6341">
              <w:rPr>
                <w:rFonts w:ascii="方正准圆_GBK" w:eastAsia="方正准圆_GBK" w:hint="eastAsia"/>
                <w:sz w:val="19"/>
                <w:szCs w:val="19"/>
              </w:rPr>
              <w:t>备  注</w:t>
            </w:r>
          </w:p>
        </w:tc>
      </w:tr>
      <w:tr w:rsidR="00D53857" w:rsidRPr="000E6341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Pr="000E6341" w:rsidRDefault="00D53857" w:rsidP="00676554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学习要求，Flash历史，Flash基本操作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A564B7" w:rsidRDefault="00D53857" w:rsidP="00ED526B">
            <w:r w:rsidRPr="00A564B7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A564B7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A564B7" w:rsidRDefault="00D53857" w:rsidP="00ED526B">
            <w:r w:rsidRPr="00A564B7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0E6341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2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元件，实例，库；颜色操作；绘制模式；</w:t>
            </w:r>
            <w:r>
              <w:rPr>
                <w:rFonts w:ascii="方正准圆_GBK" w:eastAsia="方正准圆_GBK"/>
                <w:sz w:val="19"/>
                <w:szCs w:val="19"/>
              </w:rPr>
              <w:br/>
            </w:r>
            <w:r>
              <w:rPr>
                <w:rFonts w:ascii="方正准圆_GBK" w:eastAsia="方正准圆_GBK" w:hint="eastAsia"/>
                <w:sz w:val="19"/>
                <w:szCs w:val="19"/>
              </w:rPr>
              <w:t>钢笔工具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A564B7" w:rsidRDefault="00D53857" w:rsidP="00ED526B">
            <w:r w:rsidRPr="00A564B7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A564B7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A564B7" w:rsidRDefault="00D53857" w:rsidP="00ED526B">
            <w:r w:rsidRPr="00A564B7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0E6341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3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A369E6">
              <w:rPr>
                <w:rFonts w:ascii="方正准圆_GBK" w:eastAsia="方正准圆_GBK" w:hint="eastAsia"/>
                <w:sz w:val="19"/>
                <w:szCs w:val="19"/>
              </w:rPr>
              <w:t>绘制弯弯乐园场景</w:t>
            </w:r>
            <w:r>
              <w:rPr>
                <w:rFonts w:ascii="方正准圆_GBK" w:eastAsia="方正准圆_GBK" w:hint="eastAsia"/>
                <w:sz w:val="19"/>
                <w:szCs w:val="19"/>
              </w:rPr>
              <w:t>，</w:t>
            </w:r>
            <w:proofErr w:type="gramStart"/>
            <w:r>
              <w:rPr>
                <w:rFonts w:ascii="方正准圆_GBK" w:eastAsia="方正准圆_GBK" w:hint="eastAsia"/>
                <w:sz w:val="19"/>
                <w:szCs w:val="19"/>
              </w:rPr>
              <w:t>逐帧动画</w:t>
            </w:r>
            <w:proofErr w:type="gramEnd"/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A564B7" w:rsidRDefault="00D53857" w:rsidP="00ED526B">
            <w:r w:rsidRPr="00A564B7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A564B7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Default="00D53857" w:rsidP="00ED526B">
            <w:r w:rsidRPr="00A564B7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0E6341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4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情境</w:t>
            </w:r>
            <w:proofErr w:type="gramStart"/>
            <w:r>
              <w:rPr>
                <w:rFonts w:ascii="方正准圆_GBK" w:eastAsia="方正准圆_GBK" w:hint="eastAsia"/>
                <w:sz w:val="19"/>
                <w:szCs w:val="19"/>
              </w:rPr>
              <w:t>一</w:t>
            </w:r>
            <w:proofErr w:type="gramEnd"/>
            <w:r>
              <w:rPr>
                <w:rFonts w:ascii="方正准圆_GBK" w:eastAsia="方正准圆_GBK" w:hint="eastAsia"/>
                <w:sz w:val="19"/>
                <w:szCs w:val="19"/>
              </w:rPr>
              <w:t>完整动画的制作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01045B" w:rsidRDefault="00D53857" w:rsidP="00ED526B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01045B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01045B" w:rsidRDefault="00D53857" w:rsidP="00ED526B">
            <w:r w:rsidRPr="0001045B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0E6341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5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5F3B4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引导线动画，两种引导线动画制作</w:t>
            </w:r>
            <w:r w:rsidR="005F3B4B">
              <w:rPr>
                <w:rFonts w:ascii="方正准圆_GBK" w:eastAsia="方正准圆_GBK" w:hint="eastAsia"/>
                <w:sz w:val="19"/>
                <w:szCs w:val="19"/>
              </w:rPr>
              <w:t>“写8字”</w:t>
            </w:r>
            <w:r>
              <w:rPr>
                <w:rFonts w:ascii="方正准圆_GBK" w:eastAsia="方正准圆_GBK" w:hint="eastAsia"/>
                <w:sz w:val="19"/>
                <w:szCs w:val="19"/>
              </w:rPr>
              <w:t>：</w:t>
            </w:r>
            <w:r>
              <w:rPr>
                <w:rFonts w:ascii="方正准圆_GBK" w:eastAsia="方正准圆_GBK"/>
                <w:sz w:val="19"/>
                <w:szCs w:val="19"/>
              </w:rPr>
              <w:br/>
            </w:r>
            <w:r>
              <w:rPr>
                <w:rFonts w:ascii="方正准圆_GBK" w:eastAsia="方正准圆_GBK" w:hint="eastAsia"/>
                <w:sz w:val="19"/>
                <w:szCs w:val="19"/>
              </w:rPr>
              <w:t>传统</w:t>
            </w:r>
            <w:proofErr w:type="gramStart"/>
            <w:r>
              <w:rPr>
                <w:rFonts w:ascii="方正准圆_GBK" w:eastAsia="方正准圆_GBK" w:hint="eastAsia"/>
                <w:sz w:val="19"/>
                <w:szCs w:val="19"/>
              </w:rPr>
              <w:t>补间和补间</w:t>
            </w:r>
            <w:proofErr w:type="gramEnd"/>
            <w:r>
              <w:rPr>
                <w:rFonts w:ascii="方正准圆_GBK" w:eastAsia="方正准圆_GBK" w:hint="eastAsia"/>
                <w:sz w:val="19"/>
                <w:szCs w:val="19"/>
              </w:rPr>
              <w:t>动画技术制作引导线动画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01045B" w:rsidRDefault="00D53857" w:rsidP="00ED526B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01045B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01045B" w:rsidRDefault="00D53857" w:rsidP="00ED526B">
            <w:r w:rsidRPr="0001045B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0E6341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6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5F3B4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引导线动画：《</w:t>
            </w:r>
            <w:r w:rsidR="005F3B4B">
              <w:rPr>
                <w:rFonts w:ascii="方正准圆_GBK" w:eastAsia="方正准圆_GBK" w:hint="eastAsia"/>
                <w:sz w:val="19"/>
                <w:szCs w:val="19"/>
              </w:rPr>
              <w:t>弯弯乐园</w:t>
            </w:r>
            <w:r>
              <w:rPr>
                <w:rFonts w:ascii="方正准圆_GBK" w:eastAsia="方正准圆_GBK" w:hint="eastAsia"/>
                <w:sz w:val="19"/>
                <w:szCs w:val="19"/>
              </w:rPr>
              <w:t>》</w:t>
            </w:r>
            <w:r w:rsidR="005F3B4B">
              <w:rPr>
                <w:rFonts w:ascii="方正准圆_GBK" w:eastAsia="方正准圆_GBK" w:hint="eastAsia"/>
                <w:sz w:val="19"/>
                <w:szCs w:val="19"/>
              </w:rPr>
              <w:t>完整</w:t>
            </w:r>
            <w:r>
              <w:rPr>
                <w:rFonts w:ascii="方正准圆_GBK" w:eastAsia="方正准圆_GBK" w:hint="eastAsia"/>
                <w:sz w:val="19"/>
                <w:szCs w:val="19"/>
              </w:rPr>
              <w:t>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01045B" w:rsidRDefault="00D53857" w:rsidP="00ED526B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01045B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Default="00D53857" w:rsidP="00ED526B">
            <w:r w:rsidRPr="0001045B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Pr="00C21A82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7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5F3B4B">
            <w:pPr>
              <w:tabs>
                <w:tab w:val="left" w:leader="dot" w:pos="9030"/>
              </w:tabs>
              <w:spacing w:line="240" w:lineRule="exact"/>
              <w:ind w:left="950" w:hangingChars="500" w:hanging="950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遮罩动画：</w:t>
            </w:r>
            <w:r w:rsidR="005F3B4B">
              <w:rPr>
                <w:rFonts w:ascii="方正准圆_GBK" w:eastAsia="方正准圆_GBK" w:hint="eastAsia"/>
                <w:sz w:val="19"/>
                <w:szCs w:val="19"/>
              </w:rPr>
              <w:t>《红楼画卷如梦如幻》案例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1806A8" w:rsidRDefault="00D53857" w:rsidP="00ED526B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1806A8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1806A8" w:rsidRDefault="00D53857" w:rsidP="00ED526B">
            <w:r w:rsidRPr="001806A8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8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5F3B4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遮罩动画：《</w:t>
            </w:r>
            <w:r w:rsidR="005F3B4B">
              <w:rPr>
                <w:rFonts w:ascii="方正准圆_GBK" w:eastAsia="方正准圆_GBK" w:hint="eastAsia"/>
                <w:sz w:val="19"/>
                <w:szCs w:val="19"/>
              </w:rPr>
              <w:t>漂流文字</w:t>
            </w:r>
            <w:r>
              <w:rPr>
                <w:rFonts w:ascii="方正准圆_GBK" w:eastAsia="方正准圆_GBK" w:hint="eastAsia"/>
                <w:sz w:val="19"/>
                <w:szCs w:val="19"/>
              </w:rPr>
              <w:t>》案例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1806A8" w:rsidRDefault="00D53857" w:rsidP="00ED526B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1806A8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1806A8" w:rsidRDefault="00D53857" w:rsidP="00ED526B">
            <w:r w:rsidRPr="001806A8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9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5F3B4B" w:rsidP="005F3B4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遮罩动画：《珠光宝气》案例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1806A8" w:rsidRDefault="00D53857" w:rsidP="00ED526B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1806A8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Default="00D53857" w:rsidP="00ED526B">
            <w:r w:rsidRPr="001806A8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10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5F3B4B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骨骼动画：《忙碌的工地》案例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973463" w:rsidRDefault="00D53857" w:rsidP="00ED526B">
            <w:r w:rsidRPr="00973463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973463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973463" w:rsidRDefault="00D53857" w:rsidP="00ED526B">
            <w:r w:rsidRPr="00973463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lastRenderedPageBreak/>
              <w:t>11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5F3B4B" w:rsidP="00913A12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骨骼动画：《美人鱼》案例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973463" w:rsidRDefault="00D53857" w:rsidP="00ED526B">
            <w:r w:rsidRPr="00973463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973463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973463" w:rsidRDefault="00D53857" w:rsidP="00ED526B">
            <w:r w:rsidRPr="00973463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12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 xml:space="preserve">骨骼动画：《美人鱼》，分镜头剧本，小人走路 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973463" w:rsidRDefault="00D53857" w:rsidP="00ED526B">
            <w:r w:rsidRPr="00973463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973463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Default="00D53857" w:rsidP="00ED526B">
            <w:r w:rsidRPr="00973463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13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5F3B4B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音画同步：《猪爸爸VS猪女儿》案例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1F2F18" w:rsidRDefault="00D53857" w:rsidP="00ED526B">
            <w:r w:rsidRPr="001F2F18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1F2F18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1F2F18" w:rsidRDefault="00D53857" w:rsidP="00ED526B">
            <w:r w:rsidRPr="001F2F18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14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动画短片: 法制动画案例《超级玛丽新传》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1F2F18" w:rsidRDefault="00D53857" w:rsidP="00ED526B">
            <w:r w:rsidRPr="001F2F18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1F2F18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Pr="001F2F18" w:rsidRDefault="00D53857" w:rsidP="00ED526B">
            <w:r w:rsidRPr="001F2F18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D53857" w:rsidRPr="00C21A82" w:rsidTr="00ED526B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>
              <w:rPr>
                <w:rFonts w:ascii="方正准圆_GBK" w:eastAsia="方正准圆_GBK" w:hint="eastAsia"/>
                <w:sz w:val="25"/>
                <w:szCs w:val="25"/>
              </w:rPr>
              <w:t>15</w:t>
            </w:r>
          </w:p>
        </w:tc>
        <w:tc>
          <w:tcPr>
            <w:tcW w:w="552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gridSpan w:val="6"/>
            <w:shd w:val="clear" w:color="auto" w:fill="auto"/>
            <w:vAlign w:val="center"/>
          </w:tcPr>
          <w:p w:rsidR="00D53857" w:rsidRDefault="00D53857" w:rsidP="00ED526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>
              <w:rPr>
                <w:rFonts w:ascii="方正准圆_GBK" w:eastAsia="方正准圆_GBK" w:hint="eastAsia"/>
                <w:sz w:val="19"/>
                <w:szCs w:val="19"/>
              </w:rPr>
              <w:t>动画短片制作</w:t>
            </w:r>
          </w:p>
        </w:tc>
        <w:tc>
          <w:tcPr>
            <w:tcW w:w="433" w:type="dxa"/>
            <w:gridSpan w:val="2"/>
            <w:shd w:val="clear" w:color="auto" w:fill="auto"/>
          </w:tcPr>
          <w:p w:rsidR="00D53857" w:rsidRPr="001F2F18" w:rsidRDefault="00D53857" w:rsidP="00ED526B">
            <w:r w:rsidRPr="001F2F18">
              <w:t>2</w:t>
            </w:r>
          </w:p>
        </w:tc>
        <w:tc>
          <w:tcPr>
            <w:tcW w:w="434" w:type="dxa"/>
            <w:shd w:val="clear" w:color="auto" w:fill="auto"/>
          </w:tcPr>
          <w:p w:rsidR="00D53857" w:rsidRPr="001F2F18" w:rsidRDefault="00D53857" w:rsidP="00ED526B"/>
        </w:tc>
        <w:tc>
          <w:tcPr>
            <w:tcW w:w="968" w:type="dxa"/>
            <w:gridSpan w:val="2"/>
            <w:shd w:val="clear" w:color="auto" w:fill="auto"/>
          </w:tcPr>
          <w:p w:rsidR="00D53857" w:rsidRDefault="00D53857" w:rsidP="00ED526B">
            <w:r w:rsidRPr="001F2F18">
              <w:t>2</w:t>
            </w:r>
          </w:p>
        </w:tc>
        <w:tc>
          <w:tcPr>
            <w:tcW w:w="417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D53857" w:rsidRPr="000E6341" w:rsidRDefault="00D53857" w:rsidP="00ED526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</w:tbl>
    <w:p w:rsidR="00851FBC" w:rsidRPr="00FE00BB" w:rsidRDefault="00851FBC" w:rsidP="00851FBC">
      <w:pPr>
        <w:jc w:val="center"/>
        <w:rPr>
          <w:sz w:val="72"/>
        </w:rPr>
      </w:pPr>
      <w:r>
        <w:br w:type="page"/>
      </w:r>
      <w:r w:rsidRPr="00FE00BB">
        <w:rPr>
          <w:rFonts w:hint="eastAsia"/>
          <w:sz w:val="32"/>
        </w:rPr>
        <w:lastRenderedPageBreak/>
        <w:t>萍乡学院课程教学进度表（续）</w:t>
      </w:r>
    </w:p>
    <w:p w:rsidR="00851FBC" w:rsidRDefault="00851FBC" w:rsidP="00851FBC">
      <w:pPr>
        <w:tabs>
          <w:tab w:val="left" w:leader="dot" w:pos="9030"/>
        </w:tabs>
        <w:jc w:val="center"/>
        <w:rPr>
          <w:rFonts w:ascii="方正准圆_GBK" w:eastAsia="方正准圆_GBK"/>
          <w:sz w:val="25"/>
          <w:szCs w:val="25"/>
        </w:rPr>
      </w:pPr>
      <w:r w:rsidRPr="00752F87">
        <w:rPr>
          <w:rFonts w:ascii="方正准圆_GBK" w:eastAsia="方正准圆_GBK" w:hint="eastAsia"/>
          <w:sz w:val="25"/>
          <w:szCs w:val="25"/>
        </w:rPr>
        <w:t>（2 0</w:t>
      </w:r>
      <w:r w:rsidRPr="00752F87">
        <w:rPr>
          <w:rFonts w:ascii="方正准圆_GBK" w:eastAsia="方正准圆_GBK" w:hint="eastAsia"/>
          <w:sz w:val="25"/>
          <w:szCs w:val="25"/>
          <w:u w:val="single"/>
        </w:rPr>
        <w:t xml:space="preserve"> 14 </w:t>
      </w:r>
      <w:r w:rsidRPr="00752F87">
        <w:rPr>
          <w:rFonts w:ascii="方正准圆_GBK" w:eastAsia="方正准圆_GBK" w:hint="eastAsia"/>
          <w:sz w:val="25"/>
          <w:szCs w:val="25"/>
        </w:rPr>
        <w:t xml:space="preserve"> ~  2 0 </w:t>
      </w:r>
      <w:r w:rsidRPr="00752F87">
        <w:rPr>
          <w:rFonts w:ascii="方正准圆_GBK" w:eastAsia="方正准圆_GBK" w:hint="eastAsia"/>
          <w:sz w:val="25"/>
          <w:szCs w:val="25"/>
          <w:u w:val="single"/>
        </w:rPr>
        <w:t xml:space="preserve"> 15 </w:t>
      </w:r>
      <w:r w:rsidRPr="00752F87">
        <w:rPr>
          <w:rFonts w:ascii="方正准圆_GBK" w:eastAsia="方正准圆_GBK" w:hint="eastAsia"/>
          <w:sz w:val="25"/>
          <w:szCs w:val="25"/>
        </w:rPr>
        <w:t xml:space="preserve"> 学年 第 </w:t>
      </w:r>
      <w:r w:rsidRPr="00752F87">
        <w:rPr>
          <w:rFonts w:ascii="方正准圆_GBK" w:eastAsia="方正准圆_GBK" w:hint="eastAsia"/>
          <w:sz w:val="25"/>
          <w:szCs w:val="25"/>
          <w:u w:val="single"/>
        </w:rPr>
        <w:t xml:space="preserve"> 二 </w:t>
      </w:r>
      <w:r w:rsidRPr="00752F87">
        <w:rPr>
          <w:rFonts w:ascii="方正准圆_GBK" w:eastAsia="方正准圆_GBK" w:hint="eastAsia"/>
          <w:sz w:val="25"/>
          <w:szCs w:val="25"/>
        </w:rPr>
        <w:t>学期适用）</w:t>
      </w:r>
    </w:p>
    <w:p w:rsidR="00851FBC" w:rsidRPr="00AC5E96" w:rsidRDefault="00851FBC" w:rsidP="00ED1E5D">
      <w:pPr>
        <w:pStyle w:val="2"/>
        <w:spacing w:before="0" w:after="0" w:line="300" w:lineRule="auto"/>
        <w:jc w:val="center"/>
      </w:pPr>
      <w:bookmarkStart w:id="3" w:name="_Toc413247204"/>
      <w:r>
        <w:rPr>
          <w:rFonts w:hint="eastAsia"/>
        </w:rPr>
        <w:t>Flash</w:t>
      </w:r>
      <w:r>
        <w:rPr>
          <w:rFonts w:hint="eastAsia"/>
        </w:rPr>
        <w:t>动画设计与制作（提高）</w:t>
      </w:r>
      <w:bookmarkEnd w:id="3"/>
      <w:r w:rsidR="00DE1634">
        <w:rPr>
          <w:rFonts w:hint="eastAsia"/>
        </w:rPr>
        <w:t>（</w:t>
      </w:r>
      <w:r w:rsidR="00DE1634">
        <w:rPr>
          <w:rFonts w:hint="eastAsia"/>
        </w:rPr>
        <w:t>13</w:t>
      </w:r>
      <w:r w:rsidR="00DE1634">
        <w:rPr>
          <w:rFonts w:hint="eastAsia"/>
        </w:rPr>
        <w:t>软件）</w:t>
      </w:r>
    </w:p>
    <w:tbl>
      <w:tblPr>
        <w:tblW w:w="93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3"/>
        <w:gridCol w:w="552"/>
        <w:gridCol w:w="4072"/>
        <w:gridCol w:w="433"/>
        <w:gridCol w:w="434"/>
        <w:gridCol w:w="968"/>
        <w:gridCol w:w="417"/>
        <w:gridCol w:w="419"/>
        <w:gridCol w:w="419"/>
        <w:gridCol w:w="1089"/>
      </w:tblGrid>
      <w:tr w:rsidR="0068439B" w:rsidRPr="0068439B" w:rsidTr="005C0DDF">
        <w:trPr>
          <w:trHeight w:hRule="exact" w:val="680"/>
          <w:jc w:val="center"/>
        </w:trPr>
        <w:tc>
          <w:tcPr>
            <w:tcW w:w="553" w:type="dxa"/>
            <w:vMerge w:val="restart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周</w:t>
            </w:r>
          </w:p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次</w:t>
            </w:r>
          </w:p>
        </w:tc>
        <w:tc>
          <w:tcPr>
            <w:tcW w:w="552" w:type="dxa"/>
            <w:vMerge w:val="restart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月</w:t>
            </w:r>
          </w:p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日</w:t>
            </w:r>
          </w:p>
        </w:tc>
        <w:tc>
          <w:tcPr>
            <w:tcW w:w="4072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教学内容</w:t>
            </w:r>
          </w:p>
        </w:tc>
        <w:tc>
          <w:tcPr>
            <w:tcW w:w="4179" w:type="dxa"/>
            <w:gridSpan w:val="7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教学环节及时数</w:t>
            </w:r>
          </w:p>
        </w:tc>
      </w:tr>
      <w:tr w:rsidR="0068439B" w:rsidRPr="0068439B" w:rsidTr="005C0DDF">
        <w:trPr>
          <w:trHeight w:hRule="exact" w:val="680"/>
          <w:jc w:val="center"/>
        </w:trPr>
        <w:tc>
          <w:tcPr>
            <w:tcW w:w="553" w:type="dxa"/>
            <w:vMerge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552" w:type="dxa"/>
            <w:vMerge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30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80" w:lineRule="exact"/>
              <w:jc w:val="center"/>
              <w:rPr>
                <w:rFonts w:ascii="方正准圆_GBK" w:eastAsia="方正准圆_GBK"/>
                <w:sz w:val="23"/>
                <w:szCs w:val="23"/>
              </w:rPr>
            </w:pPr>
            <w:r w:rsidRPr="0068439B">
              <w:rPr>
                <w:rFonts w:ascii="方正准圆_GBK" w:eastAsia="方正准圆_GBK" w:hint="eastAsia"/>
                <w:sz w:val="23"/>
                <w:szCs w:val="23"/>
              </w:rPr>
              <w:t>（包括讲课、习题课、课堂讨论、</w:t>
            </w:r>
          </w:p>
          <w:p w:rsidR="0068439B" w:rsidRPr="0068439B" w:rsidRDefault="0068439B" w:rsidP="0068439B">
            <w:pPr>
              <w:tabs>
                <w:tab w:val="left" w:leader="dot" w:pos="9030"/>
              </w:tabs>
              <w:spacing w:line="280" w:lineRule="exact"/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3"/>
                <w:szCs w:val="23"/>
              </w:rPr>
              <w:t>实验课、课程设计、作业及其它等）</w:t>
            </w:r>
          </w:p>
        </w:tc>
        <w:tc>
          <w:tcPr>
            <w:tcW w:w="433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讲课</w:t>
            </w:r>
          </w:p>
        </w:tc>
        <w:tc>
          <w:tcPr>
            <w:tcW w:w="434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180" w:lineRule="exact"/>
              <w:jc w:val="center"/>
              <w:rPr>
                <w:rFonts w:ascii="方正准圆_GBK" w:eastAsia="方正准圆_GBK"/>
                <w:sz w:val="18"/>
                <w:szCs w:val="18"/>
              </w:rPr>
            </w:pPr>
            <w:r w:rsidRPr="0068439B">
              <w:rPr>
                <w:rFonts w:ascii="方正准圆_GBK" w:eastAsia="方正准圆_GBK" w:hint="eastAsia"/>
                <w:sz w:val="18"/>
                <w:szCs w:val="18"/>
              </w:rPr>
              <w:t>习题课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实验</w:t>
            </w:r>
          </w:p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实践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设计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其他</w:t>
            </w:r>
          </w:p>
        </w:tc>
        <w:tc>
          <w:tcPr>
            <w:tcW w:w="419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合计</w:t>
            </w:r>
          </w:p>
        </w:tc>
        <w:tc>
          <w:tcPr>
            <w:tcW w:w="1089" w:type="dxa"/>
            <w:shd w:val="clear" w:color="auto" w:fill="auto"/>
            <w:vAlign w:val="center"/>
          </w:tcPr>
          <w:p w:rsidR="0068439B" w:rsidRPr="0068439B" w:rsidRDefault="0068439B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备  注</w:t>
            </w: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复习基本操作，</w:t>
            </w:r>
            <w:proofErr w:type="gramStart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逐帧动画</w:t>
            </w:r>
            <w:proofErr w:type="gramEnd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《手抛球动画》</w:t>
            </w:r>
          </w:p>
        </w:tc>
        <w:tc>
          <w:tcPr>
            <w:tcW w:w="433" w:type="dxa"/>
            <w:shd w:val="clear" w:color="auto" w:fill="auto"/>
          </w:tcPr>
          <w:p w:rsidR="003778AA" w:rsidRPr="00A564B7" w:rsidRDefault="003778AA" w:rsidP="00612F68">
            <w:r w:rsidRPr="00A564B7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A564B7" w:rsidRDefault="003778AA" w:rsidP="00612F68"/>
        </w:tc>
        <w:tc>
          <w:tcPr>
            <w:tcW w:w="968" w:type="dxa"/>
            <w:shd w:val="clear" w:color="auto" w:fill="auto"/>
          </w:tcPr>
          <w:p w:rsidR="003778AA" w:rsidRPr="00A564B7" w:rsidRDefault="003778AA" w:rsidP="00612F68">
            <w:r w:rsidRPr="00A564B7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以自己形象设计角色，制作对口型动画</w:t>
            </w:r>
          </w:p>
        </w:tc>
        <w:tc>
          <w:tcPr>
            <w:tcW w:w="433" w:type="dxa"/>
            <w:shd w:val="clear" w:color="auto" w:fill="auto"/>
          </w:tcPr>
          <w:p w:rsidR="003778AA" w:rsidRPr="00A564B7" w:rsidRDefault="003778AA" w:rsidP="00612F68">
            <w:r w:rsidRPr="00A564B7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A564B7" w:rsidRDefault="003778AA" w:rsidP="00612F68"/>
        </w:tc>
        <w:tc>
          <w:tcPr>
            <w:tcW w:w="968" w:type="dxa"/>
            <w:shd w:val="clear" w:color="auto" w:fill="auto"/>
          </w:tcPr>
          <w:p w:rsidR="003778AA" w:rsidRPr="00A564B7" w:rsidRDefault="003778AA" w:rsidP="00612F68">
            <w:r w:rsidRPr="00A564B7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以自己形象设计角色，制作对口型动画</w:t>
            </w:r>
          </w:p>
        </w:tc>
        <w:tc>
          <w:tcPr>
            <w:tcW w:w="433" w:type="dxa"/>
            <w:shd w:val="clear" w:color="auto" w:fill="auto"/>
          </w:tcPr>
          <w:p w:rsidR="003778AA" w:rsidRPr="00A564B7" w:rsidRDefault="003778AA" w:rsidP="00612F68">
            <w:r w:rsidRPr="00A564B7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A564B7" w:rsidRDefault="003778AA" w:rsidP="00612F68"/>
        </w:tc>
        <w:tc>
          <w:tcPr>
            <w:tcW w:w="968" w:type="dxa"/>
            <w:shd w:val="clear" w:color="auto" w:fill="auto"/>
          </w:tcPr>
          <w:p w:rsidR="003778AA" w:rsidRDefault="003778AA" w:rsidP="00612F68">
            <w:r w:rsidRPr="00A564B7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《快乐奔跑》糖</w:t>
            </w:r>
            <w:proofErr w:type="gramStart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糖</w:t>
            </w:r>
            <w:proofErr w:type="gramEnd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角色</w:t>
            </w:r>
            <w:proofErr w:type="gramStart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多角度鼠绘</w:t>
            </w:r>
            <w:proofErr w:type="gramEnd"/>
          </w:p>
        </w:tc>
        <w:tc>
          <w:tcPr>
            <w:tcW w:w="433" w:type="dxa"/>
            <w:shd w:val="clear" w:color="auto" w:fill="auto"/>
          </w:tcPr>
          <w:p w:rsidR="003778AA" w:rsidRPr="0001045B" w:rsidRDefault="003778AA" w:rsidP="00612F68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01045B" w:rsidRDefault="003778AA" w:rsidP="00612F68"/>
        </w:tc>
        <w:tc>
          <w:tcPr>
            <w:tcW w:w="968" w:type="dxa"/>
            <w:shd w:val="clear" w:color="auto" w:fill="auto"/>
          </w:tcPr>
          <w:p w:rsidR="003778AA" w:rsidRPr="0001045B" w:rsidRDefault="003778AA" w:rsidP="00612F68">
            <w:r w:rsidRPr="0001045B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 xml:space="preserve">《大耳朵图图》案例  </w:t>
            </w:r>
            <w:r w:rsidRPr="0068439B">
              <w:rPr>
                <w:rFonts w:ascii="方正准圆_GBK" w:eastAsia="方正准圆_GBK"/>
                <w:sz w:val="19"/>
                <w:szCs w:val="19"/>
              </w:rPr>
              <w:br/>
            </w:r>
            <w:r w:rsidRPr="0068439B">
              <w:rPr>
                <w:rFonts w:ascii="方正准圆_GBK" w:eastAsia="方正准圆_GBK" w:hint="eastAsia"/>
                <w:color w:val="808080"/>
                <w:sz w:val="19"/>
                <w:szCs w:val="19"/>
              </w:rPr>
              <w:t>骨骼动画：《忙碌的工地》案例</w:t>
            </w:r>
          </w:p>
        </w:tc>
        <w:tc>
          <w:tcPr>
            <w:tcW w:w="433" w:type="dxa"/>
            <w:shd w:val="clear" w:color="auto" w:fill="auto"/>
          </w:tcPr>
          <w:p w:rsidR="003778AA" w:rsidRPr="0001045B" w:rsidRDefault="003778AA" w:rsidP="00612F68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01045B" w:rsidRDefault="003778AA" w:rsidP="00612F68"/>
        </w:tc>
        <w:tc>
          <w:tcPr>
            <w:tcW w:w="968" w:type="dxa"/>
            <w:shd w:val="clear" w:color="auto" w:fill="auto"/>
          </w:tcPr>
          <w:p w:rsidR="003778AA" w:rsidRPr="0001045B" w:rsidRDefault="003778AA" w:rsidP="00612F68">
            <w:r w:rsidRPr="0001045B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6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 xml:space="preserve">《大耳朵图图》案例  </w:t>
            </w:r>
          </w:p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color w:val="A6A6A6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color w:val="808080"/>
                <w:sz w:val="19"/>
                <w:szCs w:val="19"/>
              </w:rPr>
              <w:t>骨骼动画：《忙碌的工地》案例</w:t>
            </w:r>
          </w:p>
        </w:tc>
        <w:tc>
          <w:tcPr>
            <w:tcW w:w="433" w:type="dxa"/>
            <w:shd w:val="clear" w:color="auto" w:fill="auto"/>
          </w:tcPr>
          <w:p w:rsidR="003778AA" w:rsidRPr="0001045B" w:rsidRDefault="003778AA" w:rsidP="00612F68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01045B" w:rsidRDefault="003778AA" w:rsidP="00612F68"/>
        </w:tc>
        <w:tc>
          <w:tcPr>
            <w:tcW w:w="968" w:type="dxa"/>
            <w:shd w:val="clear" w:color="auto" w:fill="auto"/>
          </w:tcPr>
          <w:p w:rsidR="003778AA" w:rsidRDefault="003778AA" w:rsidP="00612F68">
            <w:r w:rsidRPr="0001045B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7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循环背景制作</w:t>
            </w:r>
            <w:r w:rsidRPr="0068439B">
              <w:rPr>
                <w:rFonts w:ascii="方正准圆_GBK" w:eastAsia="方正准圆_GBK"/>
                <w:sz w:val="19"/>
                <w:szCs w:val="19"/>
              </w:rPr>
              <w:br/>
            </w:r>
            <w:r w:rsidRPr="0068439B">
              <w:rPr>
                <w:rFonts w:ascii="方正准圆_GBK" w:eastAsia="方正准圆_GBK" w:hint="eastAsia"/>
                <w:color w:val="808080"/>
                <w:sz w:val="19"/>
                <w:szCs w:val="19"/>
              </w:rPr>
              <w:t>骨骼动画：《美人鱼》案例</w:t>
            </w:r>
          </w:p>
        </w:tc>
        <w:tc>
          <w:tcPr>
            <w:tcW w:w="433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1806A8" w:rsidRDefault="003778AA" w:rsidP="00612F68"/>
        </w:tc>
        <w:tc>
          <w:tcPr>
            <w:tcW w:w="968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8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侧面走路案例练习</w:t>
            </w:r>
            <w:r w:rsidRPr="0068439B">
              <w:rPr>
                <w:rFonts w:ascii="方正准圆_GBK" w:eastAsia="方正准圆_GBK"/>
                <w:sz w:val="19"/>
                <w:szCs w:val="19"/>
              </w:rPr>
              <w:br/>
            </w:r>
            <w:r w:rsidRPr="0068439B">
              <w:rPr>
                <w:rFonts w:ascii="方正准圆_GBK" w:eastAsia="方正准圆_GBK" w:hint="eastAsia"/>
                <w:color w:val="808080"/>
                <w:sz w:val="19"/>
                <w:szCs w:val="19"/>
              </w:rPr>
              <w:t>骨骼动画：《美人鱼》案例</w:t>
            </w:r>
          </w:p>
        </w:tc>
        <w:tc>
          <w:tcPr>
            <w:tcW w:w="433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1806A8" w:rsidRDefault="003778AA" w:rsidP="00612F68"/>
        </w:tc>
        <w:tc>
          <w:tcPr>
            <w:tcW w:w="968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9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《三个和尚》</w:t>
            </w:r>
            <w:proofErr w:type="gramStart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侧身走</w:t>
            </w:r>
            <w:proofErr w:type="gramEnd"/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练习</w:t>
            </w:r>
          </w:p>
        </w:tc>
        <w:tc>
          <w:tcPr>
            <w:tcW w:w="433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1806A8" w:rsidRDefault="003778AA" w:rsidP="00612F68"/>
        </w:tc>
        <w:tc>
          <w:tcPr>
            <w:tcW w:w="968" w:type="dxa"/>
            <w:shd w:val="clear" w:color="auto" w:fill="auto"/>
          </w:tcPr>
          <w:p w:rsidR="003778AA" w:rsidRDefault="003778AA" w:rsidP="00612F68">
            <w:r w:rsidRPr="001806A8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75844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10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真人合成动画案例</w:t>
            </w:r>
          </w:p>
        </w:tc>
        <w:tc>
          <w:tcPr>
            <w:tcW w:w="433" w:type="dxa"/>
            <w:shd w:val="clear" w:color="auto" w:fill="auto"/>
          </w:tcPr>
          <w:p w:rsidR="003778AA" w:rsidRPr="00973463" w:rsidRDefault="003778AA" w:rsidP="00612F68">
            <w:r w:rsidRPr="00973463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973463" w:rsidRDefault="003778AA" w:rsidP="00612F68"/>
        </w:tc>
        <w:tc>
          <w:tcPr>
            <w:tcW w:w="968" w:type="dxa"/>
            <w:shd w:val="clear" w:color="auto" w:fill="auto"/>
          </w:tcPr>
          <w:p w:rsidR="003778AA" w:rsidRPr="00973463" w:rsidRDefault="003778AA" w:rsidP="00612F68">
            <w:r w:rsidRPr="00973463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87597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11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三维贺卡案例</w:t>
            </w:r>
          </w:p>
        </w:tc>
        <w:tc>
          <w:tcPr>
            <w:tcW w:w="433" w:type="dxa"/>
            <w:shd w:val="clear" w:color="auto" w:fill="auto"/>
          </w:tcPr>
          <w:p w:rsidR="003778AA" w:rsidRPr="0001045B" w:rsidRDefault="003778AA" w:rsidP="00612F68">
            <w:r w:rsidRPr="0001045B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01045B" w:rsidRDefault="003778AA" w:rsidP="00612F68"/>
        </w:tc>
        <w:tc>
          <w:tcPr>
            <w:tcW w:w="968" w:type="dxa"/>
            <w:shd w:val="clear" w:color="auto" w:fill="auto"/>
          </w:tcPr>
          <w:p w:rsidR="003778AA" w:rsidRDefault="003778AA" w:rsidP="00612F68">
            <w:r w:rsidRPr="0001045B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87597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12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校园漫游动画案例</w:t>
            </w:r>
          </w:p>
        </w:tc>
        <w:tc>
          <w:tcPr>
            <w:tcW w:w="433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1806A8" w:rsidRDefault="003778AA" w:rsidP="00612F68"/>
        </w:tc>
        <w:tc>
          <w:tcPr>
            <w:tcW w:w="968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87597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13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lef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《凤凰天成》片头</w:t>
            </w:r>
          </w:p>
        </w:tc>
        <w:tc>
          <w:tcPr>
            <w:tcW w:w="433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1806A8" w:rsidRDefault="003778AA" w:rsidP="00612F68"/>
        </w:tc>
        <w:tc>
          <w:tcPr>
            <w:tcW w:w="968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87597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14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期末作品</w:t>
            </w:r>
          </w:p>
        </w:tc>
        <w:tc>
          <w:tcPr>
            <w:tcW w:w="433" w:type="dxa"/>
            <w:shd w:val="clear" w:color="auto" w:fill="auto"/>
          </w:tcPr>
          <w:p w:rsidR="003778AA" w:rsidRPr="001806A8" w:rsidRDefault="003778AA" w:rsidP="00612F68">
            <w:r w:rsidRPr="001806A8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1806A8" w:rsidRDefault="003778AA" w:rsidP="00612F68"/>
        </w:tc>
        <w:tc>
          <w:tcPr>
            <w:tcW w:w="968" w:type="dxa"/>
            <w:shd w:val="clear" w:color="auto" w:fill="auto"/>
          </w:tcPr>
          <w:p w:rsidR="003778AA" w:rsidRDefault="003778AA" w:rsidP="00612F68">
            <w:r w:rsidRPr="001806A8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  <w:tr w:rsidR="003778AA" w:rsidRPr="0068439B" w:rsidTr="00887597">
        <w:trPr>
          <w:trHeight w:hRule="exact" w:val="680"/>
          <w:jc w:val="center"/>
        </w:trPr>
        <w:tc>
          <w:tcPr>
            <w:tcW w:w="553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  <w:r w:rsidRPr="0068439B">
              <w:rPr>
                <w:rFonts w:ascii="方正准圆_GBK" w:eastAsia="方正准圆_GBK" w:hint="eastAsia"/>
                <w:sz w:val="25"/>
                <w:szCs w:val="25"/>
              </w:rPr>
              <w:t>15</w:t>
            </w:r>
          </w:p>
        </w:tc>
        <w:tc>
          <w:tcPr>
            <w:tcW w:w="55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jc w:val="center"/>
              <w:rPr>
                <w:rFonts w:ascii="方正准圆_GBK" w:eastAsia="方正准圆_GBK"/>
                <w:sz w:val="25"/>
                <w:szCs w:val="25"/>
              </w:rPr>
            </w:pPr>
          </w:p>
        </w:tc>
        <w:tc>
          <w:tcPr>
            <w:tcW w:w="4072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rPr>
                <w:rFonts w:ascii="方正准圆_GBK" w:eastAsia="方正准圆_GBK"/>
                <w:sz w:val="19"/>
                <w:szCs w:val="19"/>
              </w:rPr>
            </w:pPr>
            <w:r w:rsidRPr="0068439B">
              <w:rPr>
                <w:rFonts w:ascii="方正准圆_GBK" w:eastAsia="方正准圆_GBK" w:hint="eastAsia"/>
                <w:sz w:val="19"/>
                <w:szCs w:val="19"/>
              </w:rPr>
              <w:t>期末作品</w:t>
            </w:r>
          </w:p>
        </w:tc>
        <w:tc>
          <w:tcPr>
            <w:tcW w:w="433" w:type="dxa"/>
            <w:shd w:val="clear" w:color="auto" w:fill="auto"/>
          </w:tcPr>
          <w:p w:rsidR="003778AA" w:rsidRPr="00973463" w:rsidRDefault="003778AA" w:rsidP="00612F68">
            <w:r w:rsidRPr="00973463">
              <w:t>2</w:t>
            </w:r>
          </w:p>
        </w:tc>
        <w:tc>
          <w:tcPr>
            <w:tcW w:w="434" w:type="dxa"/>
            <w:shd w:val="clear" w:color="auto" w:fill="auto"/>
          </w:tcPr>
          <w:p w:rsidR="003778AA" w:rsidRPr="00973463" w:rsidRDefault="003778AA" w:rsidP="00612F68"/>
        </w:tc>
        <w:tc>
          <w:tcPr>
            <w:tcW w:w="968" w:type="dxa"/>
            <w:shd w:val="clear" w:color="auto" w:fill="auto"/>
          </w:tcPr>
          <w:p w:rsidR="003778AA" w:rsidRPr="00973463" w:rsidRDefault="003778AA" w:rsidP="00612F68">
            <w:r w:rsidRPr="00973463">
              <w:t>2</w:t>
            </w:r>
          </w:p>
        </w:tc>
        <w:tc>
          <w:tcPr>
            <w:tcW w:w="417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  <w:tc>
          <w:tcPr>
            <w:tcW w:w="1089" w:type="dxa"/>
            <w:shd w:val="clear" w:color="auto" w:fill="auto"/>
            <w:vAlign w:val="center"/>
          </w:tcPr>
          <w:p w:rsidR="003778AA" w:rsidRPr="0068439B" w:rsidRDefault="003778AA" w:rsidP="0068439B">
            <w:pPr>
              <w:tabs>
                <w:tab w:val="left" w:leader="dot" w:pos="9030"/>
              </w:tabs>
              <w:spacing w:line="240" w:lineRule="exact"/>
              <w:jc w:val="center"/>
              <w:rPr>
                <w:rFonts w:ascii="方正准圆_GBK" w:eastAsia="方正准圆_GBK"/>
                <w:sz w:val="19"/>
                <w:szCs w:val="19"/>
              </w:rPr>
            </w:pPr>
          </w:p>
        </w:tc>
      </w:tr>
    </w:tbl>
    <w:p w:rsidR="001C5C38" w:rsidRPr="0068439B" w:rsidRDefault="001C5C38"/>
    <w:sectPr w:rsidR="001C5C38" w:rsidRPr="006843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544" w:rsidRDefault="00FB7544" w:rsidP="00B5080B">
      <w:r>
        <w:separator/>
      </w:r>
    </w:p>
  </w:endnote>
  <w:endnote w:type="continuationSeparator" w:id="0">
    <w:p w:rsidR="00FB7544" w:rsidRDefault="00FB7544" w:rsidP="00B5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准圆_GBK">
    <w:altName w:val="微软雅黑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544" w:rsidRDefault="00FB7544" w:rsidP="00B5080B">
      <w:r>
        <w:separator/>
      </w:r>
    </w:p>
  </w:footnote>
  <w:footnote w:type="continuationSeparator" w:id="0">
    <w:p w:rsidR="00FB7544" w:rsidRDefault="00FB7544" w:rsidP="00B508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BC"/>
    <w:rsid w:val="00051736"/>
    <w:rsid w:val="000968A3"/>
    <w:rsid w:val="001C5C38"/>
    <w:rsid w:val="003778AA"/>
    <w:rsid w:val="00477DFB"/>
    <w:rsid w:val="005761E9"/>
    <w:rsid w:val="005C547D"/>
    <w:rsid w:val="005F3B4B"/>
    <w:rsid w:val="00676554"/>
    <w:rsid w:val="0068439B"/>
    <w:rsid w:val="006F49BF"/>
    <w:rsid w:val="00851FBC"/>
    <w:rsid w:val="00913A12"/>
    <w:rsid w:val="00957662"/>
    <w:rsid w:val="009A328A"/>
    <w:rsid w:val="00A369E6"/>
    <w:rsid w:val="00A8587A"/>
    <w:rsid w:val="00B5080B"/>
    <w:rsid w:val="00CB63DA"/>
    <w:rsid w:val="00D21C20"/>
    <w:rsid w:val="00D53857"/>
    <w:rsid w:val="00D92ED3"/>
    <w:rsid w:val="00DC6BAB"/>
    <w:rsid w:val="00DE1634"/>
    <w:rsid w:val="00ED1E5D"/>
    <w:rsid w:val="00ED526B"/>
    <w:rsid w:val="00F4086B"/>
    <w:rsid w:val="00FB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51F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51FB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51F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851FBC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5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08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080B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B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851FB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851FB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851FB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rsid w:val="00851FBC"/>
    <w:rPr>
      <w:rFonts w:ascii="Cambria" w:eastAsia="宋体" w:hAnsi="Cambria" w:cs="Times New Roman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B508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5080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508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508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264</Words>
  <Characters>1511</Characters>
  <Application>Microsoft Office Word</Application>
  <DocSecurity>0</DocSecurity>
  <Lines>12</Lines>
  <Paragraphs>3</Paragraphs>
  <ScaleCrop>false</ScaleCrop>
  <Company>Sky123.Org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2015-10-07T00:28:00Z</dcterms:created>
  <dcterms:modified xsi:type="dcterms:W3CDTF">2015-10-07T00:28:00Z</dcterms:modified>
</cp:coreProperties>
</file>