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CD" w:rsidRPr="00694C1E" w:rsidRDefault="00587C6C" w:rsidP="00014CCD">
      <w:pPr>
        <w:jc w:val="left"/>
        <w:rPr>
          <w:rFonts w:ascii="宋体" w:hAnsi="宋体" w:cs="宋体"/>
          <w:b/>
          <w:color w:val="0000FF"/>
          <w:kern w:val="0"/>
          <w:sz w:val="24"/>
          <w:szCs w:val="24"/>
        </w:rPr>
      </w:pPr>
      <w:r>
        <w:rPr>
          <w:rFonts w:ascii="宋体" w:hAnsi="宋体" w:cs="宋体" w:hint="eastAsia"/>
          <w:b/>
          <w:color w:val="0000FF"/>
          <w:kern w:val="0"/>
          <w:sz w:val="24"/>
          <w:szCs w:val="24"/>
        </w:rPr>
        <w:t>实训：侧身走</w:t>
      </w:r>
    </w:p>
    <w:p w:rsidR="00014CCD" w:rsidRDefault="00014CCD" w:rsidP="00014CCD">
      <w:pPr>
        <w:pStyle w:val="a3"/>
        <w:numPr>
          <w:ilvl w:val="0"/>
          <w:numId w:val="1"/>
        </w:numPr>
        <w:ind w:firstLineChars="0"/>
        <w:jc w:val="left"/>
        <w:rPr>
          <w:rFonts w:ascii="宋体" w:hAnsi="宋体" w:cs="宋体"/>
          <w:kern w:val="0"/>
          <w:sz w:val="24"/>
          <w:szCs w:val="24"/>
        </w:rPr>
      </w:pPr>
      <w:r w:rsidRPr="002614D4">
        <w:rPr>
          <w:rFonts w:ascii="宋体" w:hAnsi="宋体" w:cs="宋体" w:hint="eastAsia"/>
          <w:kern w:val="0"/>
          <w:sz w:val="24"/>
          <w:szCs w:val="24"/>
        </w:rPr>
        <w:t>实训内容</w:t>
      </w:r>
    </w:p>
    <w:p w:rsidR="00014CCD" w:rsidRPr="002614D4" w:rsidRDefault="00587C6C" w:rsidP="00014CCD">
      <w:pPr>
        <w:pStyle w:val="a3"/>
        <w:ind w:left="480" w:firstLineChars="0" w:firstLine="0"/>
        <w:jc w:val="left"/>
        <w:rPr>
          <w:rFonts w:ascii="宋体" w:hAnsi="宋体" w:cs="宋体"/>
          <w:kern w:val="0"/>
          <w:sz w:val="24"/>
          <w:szCs w:val="24"/>
        </w:rPr>
      </w:pPr>
      <w:r>
        <w:rPr>
          <w:rFonts w:ascii="宋体" w:hAnsi="宋体" w:cs="宋体" w:hint="eastAsia"/>
          <w:kern w:val="0"/>
          <w:sz w:val="24"/>
          <w:szCs w:val="24"/>
        </w:rPr>
        <w:t>侧身走路</w:t>
      </w:r>
      <w:r w:rsidR="00473557" w:rsidRPr="00473557">
        <w:rPr>
          <w:rFonts w:ascii="宋体" w:hAnsi="宋体" w:cs="宋体" w:hint="eastAsia"/>
          <w:kern w:val="0"/>
          <w:sz w:val="24"/>
          <w:szCs w:val="24"/>
        </w:rPr>
        <w:t>练习</w:t>
      </w:r>
    </w:p>
    <w:p w:rsidR="00014CCD" w:rsidRDefault="00014CCD" w:rsidP="00014CCD">
      <w:pPr>
        <w:pStyle w:val="a3"/>
        <w:numPr>
          <w:ilvl w:val="0"/>
          <w:numId w:val="1"/>
        </w:numPr>
        <w:ind w:firstLineChars="0"/>
        <w:jc w:val="left"/>
        <w:rPr>
          <w:rFonts w:ascii="Times New Roman" w:hAnsi="Times New Roman" w:hint="eastAsia"/>
          <w:szCs w:val="21"/>
        </w:rPr>
      </w:pPr>
      <w:r>
        <w:rPr>
          <w:rFonts w:ascii="Times New Roman" w:hAnsi="Times New Roman" w:hint="eastAsia"/>
          <w:szCs w:val="21"/>
        </w:rPr>
        <w:t>实训要求</w:t>
      </w:r>
    </w:p>
    <w:p w:rsidR="00587C6C" w:rsidRDefault="00587C6C" w:rsidP="00587C6C">
      <w:pPr>
        <w:pStyle w:val="a3"/>
        <w:ind w:left="480" w:firstLineChars="0" w:firstLine="0"/>
        <w:jc w:val="left"/>
        <w:rPr>
          <w:rFonts w:ascii="Times New Roman" w:hAnsi="Times New Roman" w:hint="eastAsia"/>
          <w:szCs w:val="21"/>
        </w:rPr>
      </w:pPr>
      <w:r>
        <w:rPr>
          <w:rFonts w:ascii="Times New Roman" w:hAnsi="Times New Roman" w:hint="eastAsia"/>
          <w:szCs w:val="21"/>
        </w:rPr>
        <w:t>要求：</w:t>
      </w:r>
    </w:p>
    <w:p w:rsidR="00587C6C" w:rsidRDefault="00587C6C" w:rsidP="00587C6C">
      <w:pPr>
        <w:pStyle w:val="a3"/>
        <w:ind w:left="480" w:firstLineChars="0" w:firstLine="0"/>
        <w:jc w:val="left"/>
        <w:rPr>
          <w:rFonts w:ascii="Times New Roman" w:hAnsi="Times New Roman" w:hint="eastAsia"/>
          <w:szCs w:val="21"/>
        </w:rPr>
      </w:pPr>
      <w:r>
        <w:rPr>
          <w:rFonts w:ascii="Times New Roman" w:hAnsi="Times New Roman" w:hint="eastAsia"/>
          <w:szCs w:val="21"/>
        </w:rPr>
        <w:t xml:space="preserve">1. </w:t>
      </w:r>
      <w:r>
        <w:rPr>
          <w:rFonts w:ascii="Times New Roman" w:hAnsi="Times New Roman" w:hint="eastAsia"/>
          <w:szCs w:val="21"/>
        </w:rPr>
        <w:t>全身形象，侧身走，原地循环，走路形象可参考网上运动规律相关</w:t>
      </w:r>
      <w:r>
        <w:rPr>
          <w:rFonts w:ascii="Times New Roman" w:hAnsi="Times New Roman" w:hint="eastAsia"/>
          <w:szCs w:val="21"/>
        </w:rPr>
        <w:t>GIF</w:t>
      </w:r>
      <w:r>
        <w:rPr>
          <w:rFonts w:ascii="Times New Roman" w:hAnsi="Times New Roman" w:hint="eastAsia"/>
          <w:szCs w:val="21"/>
        </w:rPr>
        <w:t>资源；</w:t>
      </w:r>
    </w:p>
    <w:p w:rsidR="00587C6C" w:rsidRDefault="00587C6C" w:rsidP="00587C6C">
      <w:pPr>
        <w:pStyle w:val="a3"/>
        <w:ind w:left="480" w:firstLineChars="0" w:firstLine="0"/>
        <w:jc w:val="left"/>
        <w:rPr>
          <w:rFonts w:ascii="Times New Roman" w:hAnsi="Times New Roman"/>
          <w:szCs w:val="21"/>
        </w:rPr>
      </w:pPr>
      <w:r>
        <w:rPr>
          <w:rFonts w:ascii="Times New Roman" w:hAnsi="Times New Roman" w:hint="eastAsia"/>
          <w:szCs w:val="21"/>
        </w:rPr>
        <w:t xml:space="preserve">2. </w:t>
      </w:r>
      <w:r>
        <w:rPr>
          <w:rFonts w:ascii="Times New Roman" w:hAnsi="Times New Roman" w:hint="eastAsia"/>
          <w:szCs w:val="21"/>
        </w:rPr>
        <w:t>人物造型和走路姿态各人发挥想象，鼓励以自己为原型进行创作，夸张</w:t>
      </w:r>
      <w:proofErr w:type="gramStart"/>
      <w:r>
        <w:rPr>
          <w:rFonts w:ascii="Times New Roman" w:hAnsi="Times New Roman" w:hint="eastAsia"/>
          <w:szCs w:val="21"/>
        </w:rPr>
        <w:t>需基本</w:t>
      </w:r>
      <w:proofErr w:type="gramEnd"/>
      <w:r>
        <w:rPr>
          <w:rFonts w:ascii="Times New Roman" w:hAnsi="Times New Roman" w:hint="eastAsia"/>
          <w:szCs w:val="21"/>
        </w:rPr>
        <w:t>合理。</w:t>
      </w:r>
    </w:p>
    <w:p w:rsidR="00014CCD" w:rsidRDefault="00587C6C" w:rsidP="00014CCD">
      <w:pPr>
        <w:pStyle w:val="a3"/>
        <w:ind w:left="480" w:firstLineChars="0" w:firstLine="0"/>
        <w:jc w:val="left"/>
        <w:rPr>
          <w:rFonts w:ascii="Times New Roman" w:hAnsi="Times New Roman"/>
          <w:szCs w:val="21"/>
        </w:rPr>
      </w:pPr>
      <w:r>
        <w:rPr>
          <w:rFonts w:ascii="Times New Roman" w:hAnsi="Times New Roman" w:hint="eastAsia"/>
          <w:szCs w:val="21"/>
        </w:rPr>
        <w:t xml:space="preserve">3. </w:t>
      </w:r>
      <w:r w:rsidR="00014CCD">
        <w:rPr>
          <w:rFonts w:ascii="Times New Roman" w:hAnsi="Times New Roman" w:hint="eastAsia"/>
          <w:szCs w:val="21"/>
        </w:rPr>
        <w:t>认真完成本节实训操作任务，完成本节实训报告。</w:t>
      </w:r>
    </w:p>
    <w:p w:rsidR="00014CCD" w:rsidRDefault="00014CCD" w:rsidP="00014CCD">
      <w:pPr>
        <w:pStyle w:val="a3"/>
        <w:numPr>
          <w:ilvl w:val="0"/>
          <w:numId w:val="1"/>
        </w:numPr>
        <w:ind w:firstLineChars="0"/>
        <w:jc w:val="left"/>
        <w:rPr>
          <w:rFonts w:ascii="Times New Roman" w:hAnsi="Times New Roman"/>
          <w:szCs w:val="21"/>
        </w:rPr>
      </w:pPr>
      <w:r>
        <w:rPr>
          <w:rFonts w:ascii="Times New Roman" w:hAnsi="Times New Roman" w:hint="eastAsia"/>
          <w:szCs w:val="21"/>
        </w:rPr>
        <w:t>实训目的</w:t>
      </w:r>
    </w:p>
    <w:p w:rsidR="00014CCD" w:rsidRDefault="00AE2FF3" w:rsidP="00587C6C">
      <w:pPr>
        <w:ind w:firstLineChars="50" w:firstLine="105"/>
        <w:rPr>
          <w:rFonts w:ascii="Times New Roman" w:hAnsi="Times New Roman"/>
          <w:szCs w:val="21"/>
        </w:rPr>
      </w:pPr>
      <w:r w:rsidRPr="00AE2FF3">
        <w:rPr>
          <w:rFonts w:ascii="Times New Roman" w:hAnsi="Times New Roman" w:hint="eastAsia"/>
          <w:szCs w:val="21"/>
        </w:rPr>
        <w:t>复习</w:t>
      </w:r>
      <w:r w:rsidRPr="00AE2FF3">
        <w:rPr>
          <w:rFonts w:ascii="Times New Roman" w:hAnsi="Times New Roman" w:hint="eastAsia"/>
          <w:szCs w:val="21"/>
        </w:rPr>
        <w:t>Flash</w:t>
      </w:r>
      <w:proofErr w:type="gramStart"/>
      <w:r w:rsidR="00587C6C">
        <w:rPr>
          <w:rFonts w:ascii="Times New Roman" w:hAnsi="Times New Roman" w:hint="eastAsia"/>
          <w:szCs w:val="21"/>
        </w:rPr>
        <w:t>逐帧动画</w:t>
      </w:r>
      <w:proofErr w:type="gramEnd"/>
      <w:r w:rsidR="00587C6C">
        <w:rPr>
          <w:rFonts w:ascii="Times New Roman" w:hAnsi="Times New Roman" w:hint="eastAsia"/>
          <w:szCs w:val="21"/>
        </w:rPr>
        <w:t>制作</w:t>
      </w:r>
      <w:r w:rsidRPr="00AE2FF3">
        <w:rPr>
          <w:rFonts w:ascii="Times New Roman" w:hAnsi="Times New Roman" w:hint="eastAsia"/>
          <w:szCs w:val="21"/>
        </w:rPr>
        <w:t>：</w:t>
      </w:r>
    </w:p>
    <w:p w:rsidR="00AE2FF3" w:rsidRDefault="00587C6C" w:rsidP="008D099E">
      <w:pPr>
        <w:pStyle w:val="a3"/>
        <w:ind w:left="480" w:firstLineChars="0" w:firstLine="0"/>
        <w:jc w:val="left"/>
        <w:rPr>
          <w:rFonts w:ascii="Times New Roman" w:hAnsi="Times New Roman"/>
          <w:szCs w:val="21"/>
        </w:rPr>
      </w:pPr>
      <w:r>
        <w:rPr>
          <w:rFonts w:ascii="Times New Roman" w:hAnsi="Times New Roman" w:hint="eastAsia"/>
          <w:szCs w:val="21"/>
        </w:rPr>
        <w:t>体会</w:t>
      </w:r>
      <w:r>
        <w:rPr>
          <w:rFonts w:ascii="Times New Roman" w:hAnsi="Times New Roman" w:hint="eastAsia"/>
          <w:szCs w:val="21"/>
        </w:rPr>
        <w:t>动画制作</w:t>
      </w:r>
      <w:r>
        <w:rPr>
          <w:rFonts w:ascii="Times New Roman" w:hAnsi="Times New Roman" w:hint="eastAsia"/>
          <w:szCs w:val="21"/>
        </w:rPr>
        <w:t>中的运动规律；</w:t>
      </w:r>
    </w:p>
    <w:p w:rsidR="00AE2FF3" w:rsidRDefault="00587C6C" w:rsidP="00587C6C">
      <w:pPr>
        <w:pStyle w:val="a3"/>
        <w:numPr>
          <w:ilvl w:val="0"/>
          <w:numId w:val="1"/>
        </w:numPr>
        <w:ind w:firstLineChars="0"/>
        <w:jc w:val="left"/>
        <w:rPr>
          <w:rFonts w:ascii="Times New Roman" w:hAnsi="Times New Roman" w:hint="eastAsia"/>
          <w:szCs w:val="21"/>
        </w:rPr>
      </w:pPr>
      <w:r>
        <w:rPr>
          <w:rFonts w:ascii="Times New Roman" w:hAnsi="Times New Roman" w:hint="eastAsia"/>
          <w:noProof/>
          <w:szCs w:val="21"/>
        </w:rPr>
        <w:t>参考图例：</w:t>
      </w:r>
    </w:p>
    <w:p w:rsidR="00587C6C" w:rsidRDefault="00587C6C" w:rsidP="00587C6C">
      <w:pPr>
        <w:pStyle w:val="a3"/>
        <w:ind w:left="480" w:firstLineChars="0" w:firstLine="0"/>
        <w:jc w:val="left"/>
        <w:rPr>
          <w:rFonts w:ascii="Times New Roman" w:hAnsi="Times New Roman" w:hint="eastAsia"/>
          <w:szCs w:val="21"/>
        </w:rPr>
      </w:pPr>
      <w:r>
        <w:rPr>
          <w:rFonts w:ascii="Times New Roman" w:hAnsi="Times New Roman"/>
          <w:noProof/>
          <w:szCs w:val="21"/>
        </w:rPr>
        <w:drawing>
          <wp:inline distT="0" distB="0" distL="0" distR="0">
            <wp:extent cx="1438275" cy="4486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gif"/>
                    <pic:cNvPicPr/>
                  </pic:nvPicPr>
                  <pic:blipFill>
                    <a:blip r:embed="rId8">
                      <a:extLst>
                        <a:ext uri="{28A0092B-C50C-407E-A947-70E740481C1C}">
                          <a14:useLocalDpi xmlns:a14="http://schemas.microsoft.com/office/drawing/2010/main" val="0"/>
                        </a:ext>
                      </a:extLst>
                    </a:blip>
                    <a:stretch>
                      <a:fillRect/>
                    </a:stretch>
                  </pic:blipFill>
                  <pic:spPr>
                    <a:xfrm>
                      <a:off x="0" y="0"/>
                      <a:ext cx="1438275" cy="4486275"/>
                    </a:xfrm>
                    <a:prstGeom prst="rect">
                      <a:avLst/>
                    </a:prstGeom>
                  </pic:spPr>
                </pic:pic>
              </a:graphicData>
            </a:graphic>
          </wp:inline>
        </w:drawing>
      </w:r>
      <w:r>
        <w:rPr>
          <w:rFonts w:ascii="Times New Roman" w:hAnsi="Times New Roman"/>
          <w:noProof/>
          <w:szCs w:val="21"/>
        </w:rPr>
        <w:drawing>
          <wp:inline distT="0" distB="0" distL="0" distR="0">
            <wp:extent cx="1571625" cy="44672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gif"/>
                    <pic:cNvPicPr/>
                  </pic:nvPicPr>
                  <pic:blipFill>
                    <a:blip r:embed="rId9">
                      <a:extLst>
                        <a:ext uri="{28A0092B-C50C-407E-A947-70E740481C1C}">
                          <a14:useLocalDpi xmlns:a14="http://schemas.microsoft.com/office/drawing/2010/main" val="0"/>
                        </a:ext>
                      </a:extLst>
                    </a:blip>
                    <a:stretch>
                      <a:fillRect/>
                    </a:stretch>
                  </pic:blipFill>
                  <pic:spPr>
                    <a:xfrm>
                      <a:off x="0" y="0"/>
                      <a:ext cx="1571625" cy="4467225"/>
                    </a:xfrm>
                    <a:prstGeom prst="rect">
                      <a:avLst/>
                    </a:prstGeom>
                  </pic:spPr>
                </pic:pic>
              </a:graphicData>
            </a:graphic>
          </wp:inline>
        </w:drawing>
      </w:r>
      <w:r>
        <w:rPr>
          <w:rFonts w:ascii="Times New Roman" w:hAnsi="Times New Roman"/>
          <w:noProof/>
          <w:szCs w:val="21"/>
        </w:rPr>
        <w:drawing>
          <wp:inline distT="0" distB="0" distL="0" distR="0">
            <wp:extent cx="1590675" cy="44005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gif"/>
                    <pic:cNvPicPr/>
                  </pic:nvPicPr>
                  <pic:blipFill>
                    <a:blip r:embed="rId10">
                      <a:extLst>
                        <a:ext uri="{28A0092B-C50C-407E-A947-70E740481C1C}">
                          <a14:useLocalDpi xmlns:a14="http://schemas.microsoft.com/office/drawing/2010/main" val="0"/>
                        </a:ext>
                      </a:extLst>
                    </a:blip>
                    <a:stretch>
                      <a:fillRect/>
                    </a:stretch>
                  </pic:blipFill>
                  <pic:spPr>
                    <a:xfrm>
                      <a:off x="0" y="0"/>
                      <a:ext cx="1590675" cy="4400550"/>
                    </a:xfrm>
                    <a:prstGeom prst="rect">
                      <a:avLst/>
                    </a:prstGeom>
                  </pic:spPr>
                </pic:pic>
              </a:graphicData>
            </a:graphic>
          </wp:inline>
        </w:drawing>
      </w:r>
      <w:r>
        <w:rPr>
          <w:rFonts w:ascii="Times New Roman" w:hAnsi="Times New Roman"/>
          <w:noProof/>
          <w:szCs w:val="21"/>
        </w:rPr>
        <w:drawing>
          <wp:inline distT="0" distB="0" distL="0" distR="0">
            <wp:extent cx="1323975" cy="43910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gif"/>
                    <pic:cNvPicPr/>
                  </pic:nvPicPr>
                  <pic:blipFill>
                    <a:blip r:embed="rId11">
                      <a:extLst>
                        <a:ext uri="{28A0092B-C50C-407E-A947-70E740481C1C}">
                          <a14:useLocalDpi xmlns:a14="http://schemas.microsoft.com/office/drawing/2010/main" val="0"/>
                        </a:ext>
                      </a:extLst>
                    </a:blip>
                    <a:stretch>
                      <a:fillRect/>
                    </a:stretch>
                  </pic:blipFill>
                  <pic:spPr>
                    <a:xfrm>
                      <a:off x="0" y="0"/>
                      <a:ext cx="1323975" cy="4391025"/>
                    </a:xfrm>
                    <a:prstGeom prst="rect">
                      <a:avLst/>
                    </a:prstGeom>
                  </pic:spPr>
                </pic:pic>
              </a:graphicData>
            </a:graphic>
          </wp:inline>
        </w:drawing>
      </w:r>
      <w:r>
        <w:rPr>
          <w:rFonts w:ascii="Times New Roman" w:hAnsi="Times New Roman"/>
          <w:noProof/>
          <w:szCs w:val="21"/>
        </w:rPr>
        <w:lastRenderedPageBreak/>
        <w:drawing>
          <wp:inline distT="0" distB="0" distL="0" distR="0">
            <wp:extent cx="1409700" cy="44196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if"/>
                    <pic:cNvPicPr/>
                  </pic:nvPicPr>
                  <pic:blipFill>
                    <a:blip r:embed="rId12">
                      <a:extLst>
                        <a:ext uri="{28A0092B-C50C-407E-A947-70E740481C1C}">
                          <a14:useLocalDpi xmlns:a14="http://schemas.microsoft.com/office/drawing/2010/main" val="0"/>
                        </a:ext>
                      </a:extLst>
                    </a:blip>
                    <a:stretch>
                      <a:fillRect/>
                    </a:stretch>
                  </pic:blipFill>
                  <pic:spPr>
                    <a:xfrm>
                      <a:off x="0" y="0"/>
                      <a:ext cx="1409700" cy="4419600"/>
                    </a:xfrm>
                    <a:prstGeom prst="rect">
                      <a:avLst/>
                    </a:prstGeom>
                  </pic:spPr>
                </pic:pic>
              </a:graphicData>
            </a:graphic>
          </wp:inline>
        </w:drawing>
      </w:r>
      <w:r>
        <w:rPr>
          <w:rFonts w:ascii="Times New Roman" w:hAnsi="Times New Roman"/>
          <w:noProof/>
          <w:szCs w:val="21"/>
        </w:rPr>
        <w:drawing>
          <wp:inline distT="0" distB="0" distL="0" distR="0">
            <wp:extent cx="1838325" cy="43719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gif"/>
                    <pic:cNvPicPr/>
                  </pic:nvPicPr>
                  <pic:blipFill>
                    <a:blip r:embed="rId13">
                      <a:extLst>
                        <a:ext uri="{28A0092B-C50C-407E-A947-70E740481C1C}">
                          <a14:useLocalDpi xmlns:a14="http://schemas.microsoft.com/office/drawing/2010/main" val="0"/>
                        </a:ext>
                      </a:extLst>
                    </a:blip>
                    <a:stretch>
                      <a:fillRect/>
                    </a:stretch>
                  </pic:blipFill>
                  <pic:spPr>
                    <a:xfrm>
                      <a:off x="0" y="0"/>
                      <a:ext cx="1838325" cy="4371975"/>
                    </a:xfrm>
                    <a:prstGeom prst="rect">
                      <a:avLst/>
                    </a:prstGeom>
                  </pic:spPr>
                </pic:pic>
              </a:graphicData>
            </a:graphic>
          </wp:inline>
        </w:drawing>
      </w:r>
      <w:r>
        <w:rPr>
          <w:rFonts w:ascii="Times New Roman" w:hAnsi="Times New Roman"/>
          <w:noProof/>
          <w:szCs w:val="21"/>
        </w:rPr>
        <w:drawing>
          <wp:inline distT="0" distB="0" distL="0" distR="0">
            <wp:extent cx="1524000" cy="437197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gif"/>
                    <pic:cNvPicPr/>
                  </pic:nvPicPr>
                  <pic:blipFill>
                    <a:blip r:embed="rId14">
                      <a:extLst>
                        <a:ext uri="{28A0092B-C50C-407E-A947-70E740481C1C}">
                          <a14:useLocalDpi xmlns:a14="http://schemas.microsoft.com/office/drawing/2010/main" val="0"/>
                        </a:ext>
                      </a:extLst>
                    </a:blip>
                    <a:stretch>
                      <a:fillRect/>
                    </a:stretch>
                  </pic:blipFill>
                  <pic:spPr>
                    <a:xfrm>
                      <a:off x="0" y="0"/>
                      <a:ext cx="1524000" cy="4371975"/>
                    </a:xfrm>
                    <a:prstGeom prst="rect">
                      <a:avLst/>
                    </a:prstGeom>
                  </pic:spPr>
                </pic:pic>
              </a:graphicData>
            </a:graphic>
          </wp:inline>
        </w:drawing>
      </w:r>
      <w:r>
        <w:rPr>
          <w:rFonts w:ascii="Times New Roman" w:hAnsi="Times New Roman"/>
          <w:noProof/>
          <w:szCs w:val="21"/>
        </w:rPr>
        <w:drawing>
          <wp:inline distT="0" distB="0" distL="0" distR="0">
            <wp:extent cx="1143000" cy="441007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gif"/>
                    <pic:cNvPicPr/>
                  </pic:nvPicPr>
                  <pic:blipFill>
                    <a:blip r:embed="rId15">
                      <a:extLst>
                        <a:ext uri="{28A0092B-C50C-407E-A947-70E740481C1C}">
                          <a14:useLocalDpi xmlns:a14="http://schemas.microsoft.com/office/drawing/2010/main" val="0"/>
                        </a:ext>
                      </a:extLst>
                    </a:blip>
                    <a:stretch>
                      <a:fillRect/>
                    </a:stretch>
                  </pic:blipFill>
                  <pic:spPr>
                    <a:xfrm>
                      <a:off x="0" y="0"/>
                      <a:ext cx="1143000" cy="4410075"/>
                    </a:xfrm>
                    <a:prstGeom prst="rect">
                      <a:avLst/>
                    </a:prstGeom>
                  </pic:spPr>
                </pic:pic>
              </a:graphicData>
            </a:graphic>
          </wp:inline>
        </w:drawing>
      </w:r>
    </w:p>
    <w:p w:rsidR="00587C6C" w:rsidRDefault="00587C6C" w:rsidP="00587C6C">
      <w:pPr>
        <w:pStyle w:val="a3"/>
        <w:ind w:left="480" w:firstLineChars="0" w:firstLine="0"/>
        <w:jc w:val="left"/>
        <w:rPr>
          <w:rFonts w:ascii="Times New Roman" w:hAnsi="Times New Roman"/>
          <w:szCs w:val="21"/>
        </w:rPr>
      </w:pPr>
      <w:bookmarkStart w:id="0" w:name="_GoBack"/>
      <w:bookmarkEnd w:id="0"/>
    </w:p>
    <w:p w:rsidR="00587C6C" w:rsidRDefault="00014CCD" w:rsidP="00587C6C">
      <w:pPr>
        <w:pStyle w:val="a3"/>
        <w:numPr>
          <w:ilvl w:val="0"/>
          <w:numId w:val="1"/>
        </w:numPr>
        <w:ind w:firstLineChars="0"/>
        <w:jc w:val="left"/>
        <w:rPr>
          <w:rFonts w:ascii="Times New Roman" w:hAnsi="Times New Roman" w:hint="eastAsia"/>
          <w:szCs w:val="21"/>
        </w:rPr>
      </w:pPr>
      <w:r>
        <w:rPr>
          <w:rFonts w:ascii="Times New Roman" w:hAnsi="Times New Roman" w:hint="eastAsia"/>
          <w:szCs w:val="21"/>
        </w:rPr>
        <w:t>实训报告（小结）</w:t>
      </w:r>
    </w:p>
    <w:p w:rsidR="00587C6C" w:rsidRDefault="00587C6C" w:rsidP="00587C6C">
      <w:pPr>
        <w:pStyle w:val="a3"/>
        <w:rPr>
          <w:rFonts w:ascii="Times New Roman" w:hAnsi="Times New Roman"/>
          <w:szCs w:val="21"/>
        </w:rPr>
      </w:pPr>
      <w:r>
        <w:rPr>
          <w:rFonts w:ascii="Times New Roman" w:hAnsi="Times New Roman" w:hint="eastAsia"/>
          <w:szCs w:val="21"/>
        </w:rPr>
        <w:t>不少于</w:t>
      </w:r>
      <w:r>
        <w:rPr>
          <w:rFonts w:ascii="Times New Roman" w:hAnsi="Times New Roman" w:hint="eastAsia"/>
          <w:szCs w:val="21"/>
        </w:rPr>
        <w:t>50</w:t>
      </w:r>
      <w:r>
        <w:rPr>
          <w:rFonts w:ascii="Times New Roman" w:hAnsi="Times New Roman" w:hint="eastAsia"/>
          <w:szCs w:val="21"/>
        </w:rPr>
        <w:t>字，总结本节重点内容。</w:t>
      </w:r>
    </w:p>
    <w:p w:rsidR="00587C6C" w:rsidRDefault="00587C6C" w:rsidP="00587C6C">
      <w:pPr>
        <w:pStyle w:val="a3"/>
        <w:rPr>
          <w:rFonts w:ascii="Times New Roman" w:hAnsi="Times New Roman" w:hint="eastAsia"/>
          <w:color w:val="7F7F7F" w:themeColor="text1" w:themeTint="80"/>
          <w:szCs w:val="21"/>
        </w:rPr>
      </w:pPr>
      <w:r w:rsidRPr="004E13B2">
        <w:rPr>
          <w:rFonts w:ascii="Times New Roman" w:hAnsi="Times New Roman" w:hint="eastAsia"/>
          <w:color w:val="7F7F7F" w:themeColor="text1" w:themeTint="80"/>
          <w:szCs w:val="21"/>
        </w:rPr>
        <w:t>备注：黄色标注部分为要上交网络教学平台的上机操作题，本</w:t>
      </w:r>
      <w:r w:rsidRPr="004E13B2">
        <w:rPr>
          <w:rFonts w:ascii="Times New Roman" w:hAnsi="Times New Roman" w:hint="eastAsia"/>
          <w:color w:val="7F7F7F" w:themeColor="text1" w:themeTint="80"/>
          <w:szCs w:val="21"/>
        </w:rPr>
        <w:t>Word</w:t>
      </w:r>
      <w:r w:rsidRPr="004E13B2">
        <w:rPr>
          <w:rFonts w:ascii="Times New Roman" w:hAnsi="Times New Roman" w:hint="eastAsia"/>
          <w:color w:val="7F7F7F" w:themeColor="text1" w:themeTint="80"/>
          <w:szCs w:val="21"/>
        </w:rPr>
        <w:t>文档在完成实践练习后也与上机操作题一起打成压缩包交至网络教学平台。</w:t>
      </w:r>
    </w:p>
    <w:p w:rsidR="00014CCD" w:rsidRDefault="00014CCD" w:rsidP="00587C6C">
      <w:pPr>
        <w:pStyle w:val="a3"/>
        <w:ind w:left="480" w:firstLineChars="0" w:firstLine="0"/>
        <w:jc w:val="left"/>
        <w:rPr>
          <w:rFonts w:ascii="Times New Roman" w:hAnsi="Times New Roman" w:hint="eastAsia"/>
          <w:szCs w:val="21"/>
        </w:rPr>
      </w:pPr>
    </w:p>
    <w:p w:rsidR="00587C6C" w:rsidRDefault="00587C6C" w:rsidP="00587C6C">
      <w:pPr>
        <w:pStyle w:val="a3"/>
        <w:ind w:left="480" w:firstLineChars="0" w:firstLine="0"/>
        <w:jc w:val="left"/>
        <w:rPr>
          <w:rFonts w:ascii="Times New Roman" w:hAnsi="Times New Roman"/>
          <w:szCs w:val="21"/>
        </w:rPr>
      </w:pPr>
    </w:p>
    <w:p w:rsidR="00587C6C" w:rsidRPr="00587C6C" w:rsidRDefault="00587C6C" w:rsidP="00587C6C">
      <w:pPr>
        <w:rPr>
          <w:rFonts w:ascii="Times New Roman" w:hAnsi="Times New Roman"/>
          <w:color w:val="7F7F7F" w:themeColor="text1" w:themeTint="80"/>
          <w:szCs w:val="21"/>
        </w:rPr>
      </w:pPr>
    </w:p>
    <w:sectPr w:rsidR="00587C6C" w:rsidRPr="00587C6C" w:rsidSect="00A061C9">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53" w:rsidRDefault="00983953" w:rsidP="00F65260">
      <w:r>
        <w:separator/>
      </w:r>
    </w:p>
  </w:endnote>
  <w:endnote w:type="continuationSeparator" w:id="0">
    <w:p w:rsidR="00983953" w:rsidRDefault="00983953" w:rsidP="00F6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53" w:rsidRDefault="00983953" w:rsidP="00F65260">
      <w:r>
        <w:separator/>
      </w:r>
    </w:p>
  </w:footnote>
  <w:footnote w:type="continuationSeparator" w:id="0">
    <w:p w:rsidR="00983953" w:rsidRDefault="00983953" w:rsidP="00F65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DB1"/>
    <w:multiLevelType w:val="hybridMultilevel"/>
    <w:tmpl w:val="78A27FA0"/>
    <w:lvl w:ilvl="0" w:tplc="F83A93A2">
      <w:start w:val="1"/>
      <w:numFmt w:val="decimal"/>
      <w:lvlText w:val="%1."/>
      <w:lvlJc w:val="left"/>
      <w:pPr>
        <w:ind w:left="900" w:hanging="48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7757D76"/>
    <w:multiLevelType w:val="hybridMultilevel"/>
    <w:tmpl w:val="DA022CE0"/>
    <w:lvl w:ilvl="0" w:tplc="F09ACF1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CCE1BE0"/>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
    <w:nsid w:val="2FCC70CD"/>
    <w:multiLevelType w:val="hybridMultilevel"/>
    <w:tmpl w:val="70362FD8"/>
    <w:lvl w:ilvl="0" w:tplc="1174E76E">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nsid w:val="3D802637"/>
    <w:multiLevelType w:val="hybridMultilevel"/>
    <w:tmpl w:val="31781116"/>
    <w:lvl w:ilvl="0" w:tplc="046868E4">
      <w:start w:val="1"/>
      <w:numFmt w:val="decimal"/>
      <w:lvlText w:val="%1)"/>
      <w:lvlJc w:val="left"/>
      <w:pPr>
        <w:ind w:left="1320" w:hanging="420"/>
      </w:pPr>
      <w:rPr>
        <w:rFonts w:hint="eastAsia"/>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7A5D062D"/>
    <w:multiLevelType w:val="hybridMultilevel"/>
    <w:tmpl w:val="1F36CCF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F855B8D"/>
    <w:multiLevelType w:val="hybridMultilevel"/>
    <w:tmpl w:val="C7F0EDEE"/>
    <w:lvl w:ilvl="0" w:tplc="F83A93A2">
      <w:start w:val="1"/>
      <w:numFmt w:val="decimal"/>
      <w:lvlText w:val="%1."/>
      <w:lvlJc w:val="left"/>
      <w:pPr>
        <w:ind w:left="840" w:hanging="420"/>
      </w:pPr>
      <w:rPr>
        <w:rFonts w:hint="eastAsia"/>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CCD"/>
    <w:rsid w:val="00014CCD"/>
    <w:rsid w:val="00252FBA"/>
    <w:rsid w:val="002A3BEB"/>
    <w:rsid w:val="00402503"/>
    <w:rsid w:val="004659F7"/>
    <w:rsid w:val="00473557"/>
    <w:rsid w:val="004E13B2"/>
    <w:rsid w:val="00587C6C"/>
    <w:rsid w:val="006A027E"/>
    <w:rsid w:val="006F2388"/>
    <w:rsid w:val="0074612F"/>
    <w:rsid w:val="008D099E"/>
    <w:rsid w:val="00983953"/>
    <w:rsid w:val="009A20D6"/>
    <w:rsid w:val="00A061C9"/>
    <w:rsid w:val="00AE2FF3"/>
    <w:rsid w:val="00AE56F6"/>
    <w:rsid w:val="00B515E3"/>
    <w:rsid w:val="00B82591"/>
    <w:rsid w:val="00BF0555"/>
    <w:rsid w:val="00C87760"/>
    <w:rsid w:val="00DA0042"/>
    <w:rsid w:val="00F65260"/>
    <w:rsid w:val="00F7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CC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CCD"/>
    <w:pPr>
      <w:ind w:firstLineChars="200" w:firstLine="420"/>
    </w:pPr>
  </w:style>
  <w:style w:type="paragraph" w:styleId="a4">
    <w:name w:val="Balloon Text"/>
    <w:basedOn w:val="a"/>
    <w:link w:val="Char"/>
    <w:uiPriority w:val="99"/>
    <w:semiHidden/>
    <w:unhideWhenUsed/>
    <w:rsid w:val="00014CCD"/>
    <w:rPr>
      <w:sz w:val="18"/>
      <w:szCs w:val="18"/>
    </w:rPr>
  </w:style>
  <w:style w:type="character" w:customStyle="1" w:styleId="Char">
    <w:name w:val="批注框文本 Char"/>
    <w:basedOn w:val="a0"/>
    <w:link w:val="a4"/>
    <w:uiPriority w:val="99"/>
    <w:semiHidden/>
    <w:rsid w:val="00014CCD"/>
    <w:rPr>
      <w:rFonts w:ascii="Calibri" w:eastAsia="宋体" w:hAnsi="Calibri" w:cs="Times New Roman"/>
      <w:sz w:val="18"/>
      <w:szCs w:val="18"/>
    </w:rPr>
  </w:style>
  <w:style w:type="paragraph" w:styleId="a5">
    <w:name w:val="header"/>
    <w:basedOn w:val="a"/>
    <w:link w:val="Char0"/>
    <w:uiPriority w:val="99"/>
    <w:unhideWhenUsed/>
    <w:rsid w:val="00F6526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65260"/>
    <w:rPr>
      <w:rFonts w:ascii="Calibri" w:eastAsia="宋体" w:hAnsi="Calibri" w:cs="Times New Roman"/>
      <w:sz w:val="18"/>
      <w:szCs w:val="18"/>
    </w:rPr>
  </w:style>
  <w:style w:type="paragraph" w:styleId="a6">
    <w:name w:val="footer"/>
    <w:basedOn w:val="a"/>
    <w:link w:val="Char1"/>
    <w:uiPriority w:val="99"/>
    <w:unhideWhenUsed/>
    <w:rsid w:val="00F65260"/>
    <w:pPr>
      <w:tabs>
        <w:tab w:val="center" w:pos="4153"/>
        <w:tab w:val="right" w:pos="8306"/>
      </w:tabs>
      <w:snapToGrid w:val="0"/>
      <w:jc w:val="left"/>
    </w:pPr>
    <w:rPr>
      <w:sz w:val="18"/>
      <w:szCs w:val="18"/>
    </w:rPr>
  </w:style>
  <w:style w:type="character" w:customStyle="1" w:styleId="Char1">
    <w:name w:val="页脚 Char"/>
    <w:basedOn w:val="a0"/>
    <w:link w:val="a6"/>
    <w:uiPriority w:val="99"/>
    <w:rsid w:val="00F65260"/>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41</Words>
  <Characters>237</Characters>
  <Application>Microsoft Office Word</Application>
  <DocSecurity>0</DocSecurity>
  <Lines>1</Lines>
  <Paragraphs>1</Paragraphs>
  <ScaleCrop>false</ScaleCrop>
  <Company>Sky123.Org</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asus</cp:lastModifiedBy>
  <cp:revision>17</cp:revision>
  <dcterms:created xsi:type="dcterms:W3CDTF">2015-03-11T13:32:00Z</dcterms:created>
  <dcterms:modified xsi:type="dcterms:W3CDTF">2015-10-06T13:47:00Z</dcterms:modified>
</cp:coreProperties>
</file>